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16222050"/>
        <w:docPartObj>
          <w:docPartGallery w:val="Cover Pages"/>
          <w:docPartUnique/>
        </w:docPartObj>
      </w:sdtPr>
      <w:sdtEndPr>
        <w:rPr>
          <w:rFonts w:asciiTheme="minorHAnsi" w:eastAsiaTheme="minorHAnsi" w:hAnsiTheme="minorHAnsi" w:cstheme="minorBidi"/>
          <w:b/>
          <w:caps w:val="0"/>
          <w:sz w:val="28"/>
          <w:szCs w:val="28"/>
        </w:rPr>
      </w:sdtEndPr>
      <w:sdtContent>
        <w:tbl>
          <w:tblPr>
            <w:tblW w:w="5000" w:type="pct"/>
            <w:jc w:val="center"/>
            <w:tblLook w:val="04A0"/>
          </w:tblPr>
          <w:tblGrid>
            <w:gridCol w:w="9576"/>
          </w:tblGrid>
          <w:tr w:rsidR="00ED0268" w:rsidTr="00ED0268">
            <w:trPr>
              <w:trHeight w:val="900"/>
              <w:jc w:val="center"/>
            </w:trPr>
            <w:tc>
              <w:tcPr>
                <w:tcW w:w="5000" w:type="pct"/>
              </w:tcPr>
              <w:p w:rsidR="00ED0268" w:rsidRPr="00ED0268" w:rsidRDefault="00ED0268" w:rsidP="00ED0268">
                <w:pPr>
                  <w:pStyle w:val="NoSpacing"/>
                  <w:jc w:val="center"/>
                  <w:rPr>
                    <w:rFonts w:asciiTheme="majorHAnsi" w:eastAsiaTheme="majorEastAsia" w:hAnsiTheme="majorHAnsi" w:cstheme="majorBidi"/>
                    <w:caps/>
                  </w:rPr>
                </w:pPr>
              </w:p>
            </w:tc>
          </w:tr>
          <w:tr w:rsidR="00ED0268" w:rsidTr="00ED0268">
            <w:trPr>
              <w:trHeight w:val="1890"/>
              <w:jc w:val="center"/>
            </w:trPr>
            <w:sdt>
              <w:sdtPr>
                <w:rPr>
                  <w:rFonts w:asciiTheme="majorHAnsi" w:eastAsiaTheme="majorEastAsia" w:hAnsiTheme="majorHAnsi" w:cstheme="majorBidi"/>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ED0268" w:rsidRDefault="00ED0268" w:rsidP="00ED0268">
                    <w:pPr>
                      <w:pStyle w:val="NoSpacing"/>
                      <w:jc w:val="center"/>
                      <w:rPr>
                        <w:rFonts w:asciiTheme="majorHAnsi" w:eastAsiaTheme="majorEastAsia" w:hAnsiTheme="majorHAnsi" w:cstheme="majorBidi"/>
                        <w:sz w:val="80"/>
                        <w:szCs w:val="80"/>
                      </w:rPr>
                    </w:pPr>
                    <w:r w:rsidRPr="00ED0268">
                      <w:rPr>
                        <w:rFonts w:asciiTheme="majorHAnsi" w:eastAsiaTheme="majorEastAsia" w:hAnsiTheme="majorHAnsi" w:cstheme="majorBidi"/>
                        <w:sz w:val="72"/>
                        <w:szCs w:val="72"/>
                      </w:rPr>
                      <w:t xml:space="preserve">Bryson Independent School District </w:t>
                    </w:r>
                  </w:p>
                </w:tc>
              </w:sdtContent>
            </w:sdt>
          </w:tr>
          <w:tr w:rsidR="00ED0268" w:rsidTr="00ED0268">
            <w:trPr>
              <w:trHeight w:val="3437"/>
              <w:jc w:val="center"/>
            </w:trPr>
            <w:sdt>
              <w:sdtPr>
                <w:rPr>
                  <w:rFonts w:asciiTheme="majorHAnsi" w:eastAsiaTheme="majorEastAsia" w:hAnsiTheme="majorHAnsi" w:cstheme="majorBidi"/>
                  <w:sz w:val="72"/>
                  <w:szCs w:val="72"/>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ED0268" w:rsidRDefault="00ED0268" w:rsidP="00ED0268">
                    <w:pPr>
                      <w:pStyle w:val="NoSpacing"/>
                      <w:jc w:val="center"/>
                      <w:rPr>
                        <w:rFonts w:asciiTheme="majorHAnsi" w:eastAsiaTheme="majorEastAsia" w:hAnsiTheme="majorHAnsi" w:cstheme="majorBidi"/>
                        <w:sz w:val="44"/>
                        <w:szCs w:val="44"/>
                      </w:rPr>
                    </w:pPr>
                    <w:r w:rsidRPr="00ED0268">
                      <w:rPr>
                        <w:rFonts w:asciiTheme="majorHAnsi" w:eastAsiaTheme="majorEastAsia" w:hAnsiTheme="majorHAnsi" w:cstheme="majorBidi"/>
                        <w:sz w:val="72"/>
                        <w:szCs w:val="72"/>
                      </w:rPr>
                      <w:t>Policy and Procedures For Academically Gifted and Talented Students</w:t>
                    </w:r>
                  </w:p>
                </w:tc>
              </w:sdtContent>
            </w:sdt>
          </w:tr>
          <w:tr w:rsidR="00ED0268">
            <w:trPr>
              <w:trHeight w:val="360"/>
              <w:jc w:val="center"/>
            </w:trPr>
            <w:tc>
              <w:tcPr>
                <w:tcW w:w="5000" w:type="pct"/>
                <w:vAlign w:val="center"/>
              </w:tcPr>
              <w:p w:rsidR="00ED0268" w:rsidRDefault="00ED0268">
                <w:pPr>
                  <w:pStyle w:val="NoSpacing"/>
                  <w:jc w:val="center"/>
                </w:pPr>
              </w:p>
            </w:tc>
          </w:tr>
          <w:tr w:rsidR="00ED0268">
            <w:trPr>
              <w:trHeight w:val="360"/>
              <w:jc w:val="center"/>
            </w:trPr>
            <w:tc>
              <w:tcPr>
                <w:tcW w:w="5000" w:type="pct"/>
                <w:vAlign w:val="center"/>
              </w:tcPr>
              <w:p w:rsidR="00ED0268" w:rsidRDefault="00ED0268" w:rsidP="00ED0268">
                <w:pPr>
                  <w:pStyle w:val="NoSpacing"/>
                  <w:jc w:val="center"/>
                  <w:rPr>
                    <w:b/>
                    <w:bCs/>
                  </w:rPr>
                </w:pPr>
              </w:p>
            </w:tc>
          </w:tr>
          <w:tr w:rsidR="00ED0268">
            <w:trPr>
              <w:trHeight w:val="360"/>
              <w:jc w:val="center"/>
            </w:trPr>
            <w:tc>
              <w:tcPr>
                <w:tcW w:w="5000" w:type="pct"/>
                <w:vAlign w:val="center"/>
              </w:tcPr>
              <w:p w:rsidR="00ED0268" w:rsidRDefault="00ED0268" w:rsidP="00ED0268">
                <w:pPr>
                  <w:pStyle w:val="NoSpacing"/>
                  <w:jc w:val="center"/>
                  <w:rPr>
                    <w:b/>
                    <w:bCs/>
                  </w:rPr>
                </w:pPr>
              </w:p>
            </w:tc>
          </w:tr>
        </w:tbl>
        <w:p w:rsidR="00ED0268" w:rsidRDefault="00ED0268">
          <w:r>
            <w:tab/>
          </w:r>
          <w:r>
            <w:tab/>
          </w:r>
          <w:r>
            <w:tab/>
          </w:r>
          <w:r>
            <w:tab/>
          </w:r>
          <w:r>
            <w:rPr>
              <w:noProof/>
            </w:rPr>
            <w:drawing>
              <wp:inline distT="0" distB="0" distL="0" distR="0">
                <wp:extent cx="1676205" cy="2651529"/>
                <wp:effectExtent l="19050" t="0" r="195" b="0"/>
                <wp:docPr id="1" name="Picture 0" descr="Bucking_Horse_and_Ri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cking_Horse_and_Rider_logo.png"/>
                        <pic:cNvPicPr/>
                      </pic:nvPicPr>
                      <pic:blipFill>
                        <a:blip r:embed="rId8"/>
                        <a:stretch>
                          <a:fillRect/>
                        </a:stretch>
                      </pic:blipFill>
                      <pic:spPr>
                        <a:xfrm>
                          <a:off x="0" y="0"/>
                          <a:ext cx="1679781" cy="2657186"/>
                        </a:xfrm>
                        <a:prstGeom prst="rect">
                          <a:avLst/>
                        </a:prstGeom>
                      </pic:spPr>
                    </pic:pic>
                  </a:graphicData>
                </a:graphic>
              </wp:inline>
            </w:drawing>
          </w:r>
        </w:p>
        <w:tbl>
          <w:tblPr>
            <w:tblpPr w:leftFromText="187" w:rightFromText="187" w:horzAnchor="margin" w:tblpXSpec="center" w:tblpYSpec="bottom"/>
            <w:tblW w:w="5000" w:type="pct"/>
            <w:tblLook w:val="04A0"/>
          </w:tblPr>
          <w:tblGrid>
            <w:gridCol w:w="9576"/>
          </w:tblGrid>
          <w:tr w:rsidR="00ED0268">
            <w:tc>
              <w:tcPr>
                <w:tcW w:w="5000" w:type="pct"/>
              </w:tcPr>
              <w:p w:rsidR="00ED0268" w:rsidRDefault="00ED0268">
                <w:pPr>
                  <w:pStyle w:val="NoSpacing"/>
                </w:pPr>
              </w:p>
            </w:tc>
          </w:tr>
        </w:tbl>
        <w:p w:rsidR="0028783B" w:rsidRDefault="0028783B" w:rsidP="00ED0268">
          <w:pPr>
            <w:jc w:val="center"/>
            <w:rPr>
              <w:b/>
              <w:sz w:val="28"/>
              <w:szCs w:val="28"/>
            </w:rPr>
          </w:pPr>
        </w:p>
        <w:p w:rsidR="0028783B" w:rsidRDefault="0028783B" w:rsidP="00ED0268">
          <w:pPr>
            <w:jc w:val="center"/>
            <w:rPr>
              <w:b/>
              <w:sz w:val="28"/>
              <w:szCs w:val="28"/>
            </w:rPr>
          </w:pPr>
        </w:p>
        <w:p w:rsidR="00ED0268" w:rsidRDefault="00ED0268" w:rsidP="00ED0268">
          <w:pPr>
            <w:jc w:val="center"/>
            <w:rPr>
              <w:b/>
              <w:sz w:val="28"/>
              <w:szCs w:val="28"/>
            </w:rPr>
          </w:pPr>
          <w:r>
            <w:rPr>
              <w:b/>
              <w:sz w:val="28"/>
              <w:szCs w:val="28"/>
            </w:rPr>
            <w:t>Table of Contents</w:t>
          </w:r>
        </w:p>
        <w:p w:rsidR="0028783B" w:rsidRDefault="0028783B" w:rsidP="00ED0268">
          <w:pPr>
            <w:jc w:val="center"/>
            <w:rPr>
              <w:b/>
              <w:sz w:val="28"/>
              <w:szCs w:val="28"/>
            </w:rPr>
          </w:pPr>
        </w:p>
        <w:p w:rsidR="00ED0268" w:rsidRDefault="00ED0268" w:rsidP="00ED0268">
          <w:pPr>
            <w:rPr>
              <w:sz w:val="24"/>
              <w:szCs w:val="24"/>
            </w:rPr>
          </w:pPr>
          <w:r>
            <w:rPr>
              <w:b/>
              <w:sz w:val="24"/>
              <w:szCs w:val="24"/>
            </w:rPr>
            <w:tab/>
          </w:r>
          <w:r>
            <w:rPr>
              <w:b/>
              <w:sz w:val="24"/>
              <w:szCs w:val="24"/>
            </w:rPr>
            <w:tab/>
          </w:r>
          <w:r>
            <w:rPr>
              <w:sz w:val="24"/>
              <w:szCs w:val="24"/>
            </w:rPr>
            <w:t>State Goals for Gifted Students. . . . . . . . . . . . . . . . . . . . . . . . . . 3</w:t>
          </w:r>
        </w:p>
        <w:p w:rsidR="00ED0268" w:rsidRDefault="00ED0268" w:rsidP="00ED0268">
          <w:pPr>
            <w:rPr>
              <w:sz w:val="24"/>
              <w:szCs w:val="24"/>
            </w:rPr>
          </w:pPr>
          <w:r>
            <w:rPr>
              <w:sz w:val="24"/>
              <w:szCs w:val="24"/>
            </w:rPr>
            <w:tab/>
          </w:r>
          <w:r>
            <w:rPr>
              <w:sz w:val="24"/>
              <w:szCs w:val="24"/>
            </w:rPr>
            <w:tab/>
          </w:r>
          <w:r w:rsidR="0028783B">
            <w:rPr>
              <w:sz w:val="24"/>
              <w:szCs w:val="24"/>
            </w:rPr>
            <w:t>State Definition of Gifted and Talented . . . . . . . . . . . . . . . . . . . 3</w:t>
          </w:r>
        </w:p>
        <w:p w:rsidR="0028783B" w:rsidRDefault="0028783B" w:rsidP="00ED0268">
          <w:pPr>
            <w:rPr>
              <w:sz w:val="24"/>
              <w:szCs w:val="24"/>
            </w:rPr>
          </w:pPr>
          <w:r>
            <w:rPr>
              <w:sz w:val="24"/>
              <w:szCs w:val="24"/>
            </w:rPr>
            <w:tab/>
          </w:r>
          <w:r>
            <w:rPr>
              <w:sz w:val="24"/>
              <w:szCs w:val="24"/>
            </w:rPr>
            <w:tab/>
            <w:t>Bryson ISD's Definition of Gifted and Talented . . . . . . . . . . . . . 3</w:t>
          </w:r>
        </w:p>
        <w:p w:rsidR="0028783B" w:rsidRDefault="0028783B" w:rsidP="00ED0268">
          <w:pPr>
            <w:rPr>
              <w:sz w:val="24"/>
              <w:szCs w:val="24"/>
            </w:rPr>
          </w:pPr>
          <w:r>
            <w:rPr>
              <w:sz w:val="24"/>
              <w:szCs w:val="24"/>
            </w:rPr>
            <w:tab/>
          </w:r>
          <w:r>
            <w:rPr>
              <w:sz w:val="24"/>
              <w:szCs w:val="24"/>
            </w:rPr>
            <w:tab/>
            <w:t>Bryson ISD's Gifted/Talented Program Goals. . . . . . . . . . . . . . . 4</w:t>
          </w:r>
        </w:p>
        <w:p w:rsidR="0028783B" w:rsidRDefault="0028783B" w:rsidP="00ED0268">
          <w:pPr>
            <w:rPr>
              <w:sz w:val="24"/>
              <w:szCs w:val="24"/>
            </w:rPr>
          </w:pPr>
          <w:r>
            <w:rPr>
              <w:sz w:val="24"/>
              <w:szCs w:val="24"/>
            </w:rPr>
            <w:tab/>
          </w:r>
          <w:r>
            <w:rPr>
              <w:sz w:val="24"/>
              <w:szCs w:val="24"/>
            </w:rPr>
            <w:tab/>
            <w:t>Identification Procedures and Processes . . . . . . . . . . . . . . . . . . 5</w:t>
          </w:r>
        </w:p>
        <w:p w:rsidR="00755AB8" w:rsidRDefault="00755AB8" w:rsidP="00ED0268">
          <w:pPr>
            <w:rPr>
              <w:sz w:val="24"/>
              <w:szCs w:val="24"/>
            </w:rPr>
          </w:pPr>
          <w:r>
            <w:rPr>
              <w:sz w:val="24"/>
              <w:szCs w:val="24"/>
            </w:rPr>
            <w:tab/>
          </w:r>
          <w:r>
            <w:rPr>
              <w:sz w:val="24"/>
              <w:szCs w:val="24"/>
            </w:rPr>
            <w:tab/>
            <w:t>Referral Process . . . . . . . . . . . . . . . . . . . . . . . . . . . . . . . . . . . . . . 6</w:t>
          </w:r>
        </w:p>
        <w:p w:rsidR="00755AB8" w:rsidRDefault="00755AB8" w:rsidP="00ED0268">
          <w:pPr>
            <w:rPr>
              <w:sz w:val="24"/>
              <w:szCs w:val="24"/>
            </w:rPr>
          </w:pPr>
          <w:r>
            <w:rPr>
              <w:sz w:val="24"/>
              <w:szCs w:val="24"/>
            </w:rPr>
            <w:tab/>
          </w:r>
          <w:r>
            <w:rPr>
              <w:sz w:val="24"/>
              <w:szCs w:val="24"/>
            </w:rPr>
            <w:tab/>
            <w:t>Screening and Assessment Process . . . . . . . . . . . . . . . . . . . . . . 7</w:t>
          </w:r>
        </w:p>
        <w:p w:rsidR="00755AB8" w:rsidRDefault="00755AB8" w:rsidP="00ED0268">
          <w:pPr>
            <w:rPr>
              <w:sz w:val="24"/>
              <w:szCs w:val="24"/>
            </w:rPr>
          </w:pPr>
          <w:r>
            <w:rPr>
              <w:sz w:val="24"/>
              <w:szCs w:val="24"/>
            </w:rPr>
            <w:tab/>
          </w:r>
          <w:r>
            <w:rPr>
              <w:sz w:val="24"/>
              <w:szCs w:val="24"/>
            </w:rPr>
            <w:tab/>
            <w:t>Qualification Process. . . . . . . . . . . . . . . . . . . . . . . . . . . . . . . . . . 7</w:t>
          </w:r>
        </w:p>
        <w:p w:rsidR="00755AB8" w:rsidRDefault="00755AB8" w:rsidP="00ED0268">
          <w:pPr>
            <w:rPr>
              <w:sz w:val="24"/>
              <w:szCs w:val="24"/>
            </w:rPr>
          </w:pPr>
          <w:r>
            <w:rPr>
              <w:sz w:val="24"/>
              <w:szCs w:val="24"/>
            </w:rPr>
            <w:tab/>
          </w:r>
          <w:r>
            <w:rPr>
              <w:sz w:val="24"/>
              <w:szCs w:val="24"/>
            </w:rPr>
            <w:tab/>
            <w:t>Additional Policies and Procedures</w:t>
          </w:r>
        </w:p>
        <w:p w:rsidR="00755AB8" w:rsidRDefault="00755AB8" w:rsidP="00755AB8">
          <w:pPr>
            <w:pStyle w:val="ListParagraph"/>
            <w:numPr>
              <w:ilvl w:val="0"/>
              <w:numId w:val="3"/>
            </w:numPr>
            <w:rPr>
              <w:sz w:val="24"/>
              <w:szCs w:val="24"/>
            </w:rPr>
          </w:pPr>
          <w:r>
            <w:rPr>
              <w:sz w:val="24"/>
              <w:szCs w:val="24"/>
            </w:rPr>
            <w:t>Transfer of Students. . . . . . . . . . . . . . . . . . . . . . . . . . . . 8</w:t>
          </w:r>
        </w:p>
        <w:p w:rsidR="00234CB1" w:rsidRDefault="00234CB1" w:rsidP="00755AB8">
          <w:pPr>
            <w:pStyle w:val="ListParagraph"/>
            <w:numPr>
              <w:ilvl w:val="0"/>
              <w:numId w:val="3"/>
            </w:numPr>
            <w:rPr>
              <w:sz w:val="24"/>
              <w:szCs w:val="24"/>
            </w:rPr>
          </w:pPr>
          <w:r>
            <w:rPr>
              <w:sz w:val="24"/>
              <w:szCs w:val="24"/>
            </w:rPr>
            <w:t>Appeals Process . . . . . . . . . . . . . . . . . . . . . . . . . . . . . . . 9</w:t>
          </w:r>
        </w:p>
        <w:p w:rsidR="00234CB1" w:rsidRDefault="00234CB1" w:rsidP="00755AB8">
          <w:pPr>
            <w:pStyle w:val="ListParagraph"/>
            <w:numPr>
              <w:ilvl w:val="0"/>
              <w:numId w:val="3"/>
            </w:numPr>
            <w:rPr>
              <w:sz w:val="24"/>
              <w:szCs w:val="24"/>
            </w:rPr>
          </w:pPr>
          <w:r>
            <w:rPr>
              <w:sz w:val="24"/>
              <w:szCs w:val="24"/>
            </w:rPr>
            <w:t>Furlough Procedure . . . . . . . . . . . . . . . . . . . . . . . . . . . . 9</w:t>
          </w:r>
        </w:p>
        <w:p w:rsidR="008F3D0A" w:rsidRDefault="00A944BB" w:rsidP="00755AB8">
          <w:pPr>
            <w:pStyle w:val="ListParagraph"/>
            <w:numPr>
              <w:ilvl w:val="0"/>
              <w:numId w:val="3"/>
            </w:numPr>
            <w:rPr>
              <w:sz w:val="24"/>
              <w:szCs w:val="24"/>
            </w:rPr>
          </w:pPr>
          <w:r>
            <w:rPr>
              <w:sz w:val="24"/>
              <w:szCs w:val="24"/>
            </w:rPr>
            <w:t xml:space="preserve">Exit. . . . . . . . . . . . . . . . . . . . . . . . . . . . . . . . . . . . . . . . .  </w:t>
          </w:r>
          <w:r w:rsidR="00724C9D">
            <w:rPr>
              <w:sz w:val="24"/>
              <w:szCs w:val="24"/>
            </w:rPr>
            <w:t xml:space="preserve"> 9</w:t>
          </w:r>
        </w:p>
        <w:p w:rsidR="00BE74C7" w:rsidRDefault="00BE74C7" w:rsidP="00BE74C7">
          <w:pPr>
            <w:rPr>
              <w:sz w:val="24"/>
              <w:szCs w:val="24"/>
            </w:rPr>
          </w:pPr>
          <w:r>
            <w:rPr>
              <w:sz w:val="24"/>
              <w:szCs w:val="24"/>
            </w:rPr>
            <w:tab/>
          </w:r>
          <w:r>
            <w:rPr>
              <w:sz w:val="24"/>
              <w:szCs w:val="24"/>
            </w:rPr>
            <w:tab/>
            <w:t>Provision of Services. . . . . . . . . . . . . . . . . . . . . . . . . . . . . . . . .  10</w:t>
          </w:r>
        </w:p>
        <w:p w:rsidR="00724C9D" w:rsidRDefault="00724C9D" w:rsidP="00BE74C7">
          <w:pPr>
            <w:rPr>
              <w:sz w:val="24"/>
              <w:szCs w:val="24"/>
            </w:rPr>
          </w:pPr>
          <w:r>
            <w:rPr>
              <w:sz w:val="24"/>
              <w:szCs w:val="24"/>
            </w:rPr>
            <w:tab/>
          </w:r>
          <w:r>
            <w:rPr>
              <w:sz w:val="24"/>
              <w:szCs w:val="24"/>
            </w:rPr>
            <w:tab/>
            <w:t>Professional Development &amp; Ongoing Training . . . . . . . . . . . 11</w:t>
          </w:r>
        </w:p>
        <w:p w:rsidR="00BE74C7" w:rsidRPr="00BE74C7" w:rsidRDefault="00BE74C7" w:rsidP="00BE74C7">
          <w:pPr>
            <w:rPr>
              <w:sz w:val="24"/>
              <w:szCs w:val="24"/>
            </w:rPr>
          </w:pPr>
          <w:r>
            <w:rPr>
              <w:sz w:val="24"/>
              <w:szCs w:val="24"/>
            </w:rPr>
            <w:tab/>
          </w:r>
          <w:r>
            <w:rPr>
              <w:sz w:val="24"/>
              <w:szCs w:val="24"/>
            </w:rPr>
            <w:tab/>
            <w:t>Evaluation of Program. . . . . . . . . . . . . . . . . . . . . . . . . . . . . . . . 1</w:t>
          </w:r>
          <w:r w:rsidR="00724C9D">
            <w:rPr>
              <w:sz w:val="24"/>
              <w:szCs w:val="24"/>
            </w:rPr>
            <w:t>2</w:t>
          </w:r>
        </w:p>
        <w:p w:rsidR="00A944BB" w:rsidRPr="00A944BB" w:rsidRDefault="00A944BB" w:rsidP="00A944BB">
          <w:pPr>
            <w:rPr>
              <w:sz w:val="24"/>
              <w:szCs w:val="24"/>
            </w:rPr>
          </w:pPr>
          <w:r>
            <w:rPr>
              <w:sz w:val="24"/>
              <w:szCs w:val="24"/>
            </w:rPr>
            <w:tab/>
          </w:r>
          <w:r>
            <w:rPr>
              <w:sz w:val="24"/>
              <w:szCs w:val="24"/>
            </w:rPr>
            <w:tab/>
          </w:r>
        </w:p>
        <w:p w:rsidR="00ED0268" w:rsidRDefault="00ED0268">
          <w:pPr>
            <w:rPr>
              <w:b/>
              <w:sz w:val="28"/>
              <w:szCs w:val="28"/>
            </w:rPr>
          </w:pPr>
          <w:r>
            <w:rPr>
              <w:b/>
              <w:sz w:val="28"/>
              <w:szCs w:val="28"/>
            </w:rPr>
            <w:br w:type="page"/>
          </w:r>
        </w:p>
      </w:sdtContent>
    </w:sdt>
    <w:p w:rsidR="000848ED" w:rsidRPr="00815E56" w:rsidRDefault="000848ED" w:rsidP="000848ED">
      <w:pPr>
        <w:contextualSpacing/>
        <w:jc w:val="center"/>
        <w:rPr>
          <w:b/>
          <w:sz w:val="28"/>
          <w:szCs w:val="28"/>
        </w:rPr>
      </w:pPr>
      <w:r w:rsidRPr="00815E56">
        <w:rPr>
          <w:b/>
          <w:sz w:val="28"/>
          <w:szCs w:val="28"/>
        </w:rPr>
        <w:lastRenderedPageBreak/>
        <w:t xml:space="preserve">STATE GOAL FOR SERVICES FOR </w:t>
      </w:r>
    </w:p>
    <w:p w:rsidR="000848ED" w:rsidRPr="00815E56" w:rsidRDefault="000848ED" w:rsidP="000848ED">
      <w:pPr>
        <w:jc w:val="center"/>
        <w:rPr>
          <w:b/>
          <w:sz w:val="28"/>
          <w:szCs w:val="28"/>
        </w:rPr>
      </w:pPr>
      <w:r w:rsidRPr="00815E56">
        <w:rPr>
          <w:b/>
          <w:sz w:val="28"/>
          <w:szCs w:val="28"/>
        </w:rPr>
        <w:t>GIFTED STUDENTS</w:t>
      </w:r>
    </w:p>
    <w:p w:rsidR="000848ED" w:rsidRDefault="000848ED" w:rsidP="000848ED">
      <w:pPr>
        <w:rPr>
          <w:sz w:val="24"/>
          <w:szCs w:val="24"/>
        </w:rPr>
      </w:pPr>
      <w:r>
        <w:rPr>
          <w:sz w:val="24"/>
          <w:szCs w:val="24"/>
        </w:rPr>
        <w:t>Students who participate in services designed for gifted students will demonstrate skills in self-directed learning, thinking, research, and communication as evidenced by the development of innovative products and performances that are advanced in relation to students of similar age, experience, or environment and reflect individuality and creativity.  High school graduates who have participated in services for gifted students sill have produced products and performances of professional quality as part of their program services.</w:t>
      </w:r>
    </w:p>
    <w:p w:rsidR="000848ED" w:rsidRDefault="000848ED" w:rsidP="000848ED">
      <w:r>
        <w:rPr>
          <w:sz w:val="24"/>
          <w:szCs w:val="24"/>
        </w:rPr>
        <w:tab/>
      </w:r>
      <w:r>
        <w:rPr>
          <w:sz w:val="24"/>
          <w:szCs w:val="24"/>
        </w:rPr>
        <w:tab/>
      </w:r>
      <w:r>
        <w:rPr>
          <w:sz w:val="24"/>
          <w:szCs w:val="24"/>
        </w:rPr>
        <w:tab/>
      </w:r>
      <w:r>
        <w:rPr>
          <w:sz w:val="24"/>
          <w:szCs w:val="24"/>
        </w:rPr>
        <w:tab/>
      </w:r>
      <w:r>
        <w:rPr>
          <w:sz w:val="24"/>
          <w:szCs w:val="24"/>
        </w:rPr>
        <w:tab/>
        <w:t>-</w:t>
      </w:r>
      <w:r w:rsidRPr="000848ED">
        <w:t>Texas State Plan for the Education of Gifted/Talented Students</w:t>
      </w:r>
    </w:p>
    <w:p w:rsidR="000848ED" w:rsidRPr="00815E56" w:rsidRDefault="000848ED" w:rsidP="000848ED">
      <w:pPr>
        <w:contextualSpacing/>
        <w:jc w:val="center"/>
        <w:rPr>
          <w:b/>
          <w:sz w:val="28"/>
          <w:szCs w:val="28"/>
        </w:rPr>
      </w:pPr>
      <w:r w:rsidRPr="00815E56">
        <w:rPr>
          <w:b/>
          <w:sz w:val="28"/>
          <w:szCs w:val="28"/>
        </w:rPr>
        <w:t xml:space="preserve">STATE DEFINTION OF </w:t>
      </w:r>
    </w:p>
    <w:p w:rsidR="000848ED" w:rsidRPr="00815E56" w:rsidRDefault="000848ED" w:rsidP="000848ED">
      <w:pPr>
        <w:jc w:val="center"/>
        <w:rPr>
          <w:b/>
          <w:sz w:val="28"/>
          <w:szCs w:val="28"/>
        </w:rPr>
      </w:pPr>
      <w:r w:rsidRPr="00815E56">
        <w:rPr>
          <w:b/>
          <w:sz w:val="28"/>
          <w:szCs w:val="28"/>
        </w:rPr>
        <w:t>GIFTED/TALENTED STUDENT</w:t>
      </w:r>
    </w:p>
    <w:p w:rsidR="000848ED" w:rsidRDefault="00616447" w:rsidP="000848ED">
      <w:pPr>
        <w:rPr>
          <w:sz w:val="24"/>
          <w:szCs w:val="24"/>
        </w:rPr>
      </w:pPr>
      <w:r>
        <w:rPr>
          <w:sz w:val="24"/>
          <w:szCs w:val="24"/>
        </w:rPr>
        <w:t>§29.121. DEFINITION:  In this subchapter, "gifted and talented student" means a child or youth who performs at, or show the potential for performing at, a remarkably high level or accomplishment when compared to other of the same age, experience, or environment and who:</w:t>
      </w:r>
    </w:p>
    <w:p w:rsidR="00616447" w:rsidRDefault="00616447" w:rsidP="000848ED">
      <w:pPr>
        <w:rPr>
          <w:sz w:val="24"/>
          <w:szCs w:val="24"/>
        </w:rPr>
      </w:pPr>
      <w:r>
        <w:rPr>
          <w:sz w:val="24"/>
          <w:szCs w:val="24"/>
        </w:rPr>
        <w:tab/>
        <w:t>(1) Exhibits high performance capability in an intellectual, creative, or artistic area;</w:t>
      </w:r>
    </w:p>
    <w:p w:rsidR="00616447" w:rsidRDefault="00616447" w:rsidP="000848ED">
      <w:pPr>
        <w:rPr>
          <w:sz w:val="24"/>
          <w:szCs w:val="24"/>
        </w:rPr>
      </w:pPr>
      <w:r>
        <w:rPr>
          <w:sz w:val="24"/>
          <w:szCs w:val="24"/>
        </w:rPr>
        <w:tab/>
        <w:t>(2) Possesses an unusual capacity for leadership; or</w:t>
      </w:r>
    </w:p>
    <w:p w:rsidR="00616447" w:rsidRDefault="00616447" w:rsidP="000848ED">
      <w:pPr>
        <w:rPr>
          <w:sz w:val="24"/>
          <w:szCs w:val="24"/>
        </w:rPr>
      </w:pPr>
      <w:r>
        <w:rPr>
          <w:sz w:val="24"/>
          <w:szCs w:val="24"/>
        </w:rPr>
        <w:tab/>
        <w:t>(3) Excels in a specific academic field.</w:t>
      </w:r>
    </w:p>
    <w:p w:rsidR="00616447" w:rsidRPr="00815E56" w:rsidRDefault="00616447" w:rsidP="00616447">
      <w:pPr>
        <w:contextualSpacing/>
        <w:jc w:val="center"/>
        <w:rPr>
          <w:b/>
          <w:sz w:val="28"/>
          <w:szCs w:val="28"/>
        </w:rPr>
      </w:pPr>
      <w:r w:rsidRPr="00815E56">
        <w:rPr>
          <w:b/>
          <w:sz w:val="28"/>
          <w:szCs w:val="28"/>
        </w:rPr>
        <w:t>BRYSON INDEPENDENT SCHOOL DISTRICT'S</w:t>
      </w:r>
    </w:p>
    <w:p w:rsidR="00616447" w:rsidRPr="00815E56" w:rsidRDefault="00616447" w:rsidP="00616447">
      <w:pPr>
        <w:jc w:val="center"/>
        <w:rPr>
          <w:b/>
          <w:sz w:val="28"/>
          <w:szCs w:val="28"/>
        </w:rPr>
      </w:pPr>
      <w:r w:rsidRPr="00815E56">
        <w:rPr>
          <w:b/>
          <w:sz w:val="28"/>
          <w:szCs w:val="28"/>
        </w:rPr>
        <w:t>DEFINITION OF GIFTED</w:t>
      </w:r>
    </w:p>
    <w:p w:rsidR="005D19A7" w:rsidRDefault="005D19A7" w:rsidP="00616447">
      <w:pPr>
        <w:rPr>
          <w:sz w:val="24"/>
          <w:szCs w:val="24"/>
        </w:rPr>
      </w:pPr>
      <w:r>
        <w:rPr>
          <w:sz w:val="24"/>
          <w:szCs w:val="24"/>
        </w:rPr>
        <w:t xml:space="preserve">Bryson ISD defines gifted and talented as </w:t>
      </w:r>
      <w:r w:rsidR="00132263">
        <w:rPr>
          <w:sz w:val="24"/>
          <w:szCs w:val="24"/>
        </w:rPr>
        <w:t>an</w:t>
      </w:r>
      <w:r>
        <w:rPr>
          <w:sz w:val="24"/>
          <w:szCs w:val="24"/>
        </w:rPr>
        <w:t>y child or youth in grades K-12 who performs at, or shows the potential for performing at, a remarkably high level of accomplishment when compared to others of the same age, experience, or environment and who:</w:t>
      </w:r>
    </w:p>
    <w:p w:rsidR="005D19A7" w:rsidRDefault="005D19A7" w:rsidP="00616447">
      <w:pPr>
        <w:rPr>
          <w:sz w:val="24"/>
          <w:szCs w:val="24"/>
        </w:rPr>
      </w:pPr>
      <w:r>
        <w:rPr>
          <w:sz w:val="24"/>
          <w:szCs w:val="24"/>
        </w:rPr>
        <w:tab/>
        <w:t>(1) Exhibits high performance capability in general intellectual ability; or</w:t>
      </w:r>
    </w:p>
    <w:p w:rsidR="005D19A7" w:rsidRDefault="005D19A7" w:rsidP="00616447">
      <w:pPr>
        <w:contextualSpacing/>
        <w:rPr>
          <w:sz w:val="24"/>
          <w:szCs w:val="24"/>
        </w:rPr>
      </w:pPr>
      <w:r>
        <w:rPr>
          <w:sz w:val="24"/>
          <w:szCs w:val="24"/>
        </w:rPr>
        <w:tab/>
        <w:t>(2) Excels in one or more specific academic fields: math, science, language arts, and/or</w:t>
      </w:r>
    </w:p>
    <w:p w:rsidR="005D19A7" w:rsidRDefault="005D19A7" w:rsidP="00616447">
      <w:pPr>
        <w:contextualSpacing/>
        <w:rPr>
          <w:sz w:val="24"/>
          <w:szCs w:val="24"/>
        </w:rPr>
      </w:pPr>
      <w:r>
        <w:rPr>
          <w:sz w:val="24"/>
          <w:szCs w:val="24"/>
        </w:rPr>
        <w:tab/>
        <w:t xml:space="preserve">       social studies</w:t>
      </w:r>
    </w:p>
    <w:p w:rsidR="005D19A7" w:rsidRDefault="005D19A7" w:rsidP="00616447">
      <w:pPr>
        <w:contextualSpacing/>
        <w:rPr>
          <w:sz w:val="24"/>
          <w:szCs w:val="24"/>
        </w:rPr>
      </w:pPr>
    </w:p>
    <w:p w:rsidR="005D19A7" w:rsidRDefault="005D19A7" w:rsidP="00616447">
      <w:pPr>
        <w:contextualSpacing/>
        <w:rPr>
          <w:sz w:val="24"/>
          <w:szCs w:val="24"/>
        </w:rPr>
      </w:pPr>
    </w:p>
    <w:p w:rsidR="005D19A7" w:rsidRDefault="005D19A7" w:rsidP="00616447">
      <w:pPr>
        <w:contextualSpacing/>
        <w:rPr>
          <w:sz w:val="24"/>
          <w:szCs w:val="24"/>
        </w:rPr>
      </w:pPr>
    </w:p>
    <w:p w:rsidR="005D19A7" w:rsidRDefault="005D19A7" w:rsidP="00616447">
      <w:pPr>
        <w:contextualSpacing/>
        <w:rPr>
          <w:sz w:val="24"/>
          <w:szCs w:val="24"/>
        </w:rPr>
      </w:pPr>
    </w:p>
    <w:p w:rsidR="005D19A7" w:rsidRDefault="005D19A7" w:rsidP="00616447">
      <w:pPr>
        <w:contextualSpacing/>
        <w:rPr>
          <w:sz w:val="24"/>
          <w:szCs w:val="24"/>
        </w:rPr>
      </w:pPr>
    </w:p>
    <w:p w:rsidR="00616447" w:rsidRPr="00815E56" w:rsidRDefault="005D19A7" w:rsidP="005D19A7">
      <w:pPr>
        <w:contextualSpacing/>
        <w:jc w:val="center"/>
        <w:rPr>
          <w:b/>
          <w:sz w:val="28"/>
          <w:szCs w:val="28"/>
        </w:rPr>
      </w:pPr>
      <w:r w:rsidRPr="00815E56">
        <w:rPr>
          <w:b/>
          <w:sz w:val="28"/>
          <w:szCs w:val="28"/>
        </w:rPr>
        <w:lastRenderedPageBreak/>
        <w:t>BRYSON INDEPENDENT SCHOOL DISTRICT'S</w:t>
      </w:r>
    </w:p>
    <w:p w:rsidR="005D19A7" w:rsidRPr="00815E56" w:rsidRDefault="005D19A7" w:rsidP="005D19A7">
      <w:pPr>
        <w:jc w:val="center"/>
        <w:rPr>
          <w:b/>
          <w:sz w:val="28"/>
          <w:szCs w:val="28"/>
        </w:rPr>
      </w:pPr>
      <w:r w:rsidRPr="00815E56">
        <w:rPr>
          <w:b/>
          <w:sz w:val="28"/>
          <w:szCs w:val="28"/>
        </w:rPr>
        <w:t>GOAL FOR GIFTED/TALENTED SERVICES</w:t>
      </w:r>
    </w:p>
    <w:p w:rsidR="005D19A7" w:rsidRDefault="005D19A7" w:rsidP="005D19A7">
      <w:pPr>
        <w:rPr>
          <w:sz w:val="24"/>
          <w:szCs w:val="24"/>
        </w:rPr>
      </w:pPr>
      <w:r>
        <w:rPr>
          <w:sz w:val="24"/>
          <w:szCs w:val="24"/>
        </w:rPr>
        <w:t>Students who participate in services designed for gifted students will demonstrate skills in self-directed learning, thinking, research, and communication as evidenced by the development of innovative products and performances that are advanced in relation to students of similar age, experience, or environment and that reflect individuality and creativity.  High school graduates who have participated in services for gifted students will produce products and performances of professional quality as part of their program services.</w:t>
      </w:r>
    </w:p>
    <w:p w:rsidR="005D19A7" w:rsidRPr="00815E56" w:rsidRDefault="005D19A7" w:rsidP="005D19A7">
      <w:pPr>
        <w:contextualSpacing/>
        <w:jc w:val="center"/>
        <w:rPr>
          <w:b/>
          <w:sz w:val="28"/>
          <w:szCs w:val="28"/>
        </w:rPr>
      </w:pPr>
      <w:r w:rsidRPr="00815E56">
        <w:rPr>
          <w:b/>
          <w:sz w:val="28"/>
          <w:szCs w:val="28"/>
        </w:rPr>
        <w:t xml:space="preserve">PROGRAM GOALS FOR </w:t>
      </w:r>
    </w:p>
    <w:p w:rsidR="005D19A7" w:rsidRPr="00815E56" w:rsidRDefault="005D19A7" w:rsidP="005D19A7">
      <w:pPr>
        <w:jc w:val="center"/>
        <w:rPr>
          <w:b/>
          <w:sz w:val="28"/>
          <w:szCs w:val="28"/>
        </w:rPr>
      </w:pPr>
      <w:r w:rsidRPr="00815E56">
        <w:rPr>
          <w:b/>
          <w:sz w:val="28"/>
          <w:szCs w:val="28"/>
        </w:rPr>
        <w:t>GIFTED/TALENTED SERVICES K-12</w:t>
      </w:r>
    </w:p>
    <w:p w:rsidR="005D19A7" w:rsidRDefault="005D19A7" w:rsidP="005D19A7">
      <w:pPr>
        <w:rPr>
          <w:sz w:val="24"/>
          <w:szCs w:val="24"/>
        </w:rPr>
      </w:pPr>
      <w:r>
        <w:rPr>
          <w:sz w:val="24"/>
          <w:szCs w:val="24"/>
        </w:rPr>
        <w:t xml:space="preserve">1.  </w:t>
      </w:r>
      <w:r w:rsidRPr="005D19A7">
        <w:rPr>
          <w:sz w:val="24"/>
          <w:szCs w:val="24"/>
          <w:u w:val="single"/>
        </w:rPr>
        <w:t>IDENTIFICATION</w:t>
      </w:r>
      <w:r>
        <w:rPr>
          <w:sz w:val="24"/>
          <w:szCs w:val="24"/>
          <w:u w:val="single"/>
        </w:rPr>
        <w:t xml:space="preserve"> </w:t>
      </w:r>
      <w:r>
        <w:rPr>
          <w:sz w:val="24"/>
          <w:szCs w:val="24"/>
        </w:rPr>
        <w:t xml:space="preserve">- </w:t>
      </w:r>
      <w:r w:rsidR="00E15C2D">
        <w:rPr>
          <w:sz w:val="24"/>
          <w:szCs w:val="24"/>
        </w:rPr>
        <w:t>Identify students in grades K-12 who demonstrated an academic need for gifted services using the criteria established by the district, approved by the board, and in compliance with the state mandates.</w:t>
      </w:r>
    </w:p>
    <w:p w:rsidR="00E15C2D" w:rsidRDefault="00E15C2D" w:rsidP="005D19A7">
      <w:pPr>
        <w:rPr>
          <w:sz w:val="24"/>
          <w:szCs w:val="24"/>
        </w:rPr>
      </w:pPr>
      <w:r>
        <w:rPr>
          <w:sz w:val="24"/>
          <w:szCs w:val="24"/>
        </w:rPr>
        <w:t xml:space="preserve">2.  </w:t>
      </w:r>
      <w:r w:rsidRPr="00E15C2D">
        <w:rPr>
          <w:sz w:val="24"/>
          <w:szCs w:val="24"/>
          <w:u w:val="single"/>
        </w:rPr>
        <w:t>SELF-DIRECTED LEARNERS</w:t>
      </w:r>
      <w:r>
        <w:rPr>
          <w:sz w:val="24"/>
          <w:szCs w:val="24"/>
        </w:rPr>
        <w:t xml:space="preserve"> - Develop the students' capacities to become self-directed and to be confident in their ability to research and process information and to create and communicate their findings as they produce and present advanced-level products or performances as well as products and performances of professional quality at the high school exit level.</w:t>
      </w:r>
    </w:p>
    <w:p w:rsidR="00E15C2D" w:rsidRDefault="00E15C2D" w:rsidP="005D19A7">
      <w:pPr>
        <w:rPr>
          <w:sz w:val="24"/>
          <w:szCs w:val="24"/>
        </w:rPr>
      </w:pPr>
      <w:r>
        <w:rPr>
          <w:sz w:val="24"/>
          <w:szCs w:val="24"/>
        </w:rPr>
        <w:t xml:space="preserve">3.  </w:t>
      </w:r>
      <w:r w:rsidRPr="00E15C2D">
        <w:rPr>
          <w:sz w:val="24"/>
          <w:szCs w:val="24"/>
          <w:u w:val="single"/>
        </w:rPr>
        <w:t>COMPLEX THINKING SKILLS</w:t>
      </w:r>
      <w:r>
        <w:rPr>
          <w:sz w:val="24"/>
          <w:szCs w:val="24"/>
        </w:rPr>
        <w:t xml:space="preserve"> - Enhance and refine the abstract and complex thinking and reasoning of these students through more sophisticated creative and critical thinking activities as they reflect and refine their own thinking processes.</w:t>
      </w:r>
    </w:p>
    <w:p w:rsidR="00E15C2D" w:rsidRDefault="00E15C2D" w:rsidP="005D19A7">
      <w:pPr>
        <w:rPr>
          <w:sz w:val="24"/>
          <w:szCs w:val="24"/>
        </w:rPr>
      </w:pPr>
      <w:r>
        <w:rPr>
          <w:sz w:val="24"/>
          <w:szCs w:val="24"/>
        </w:rPr>
        <w:t xml:space="preserve">4.  </w:t>
      </w:r>
      <w:r>
        <w:rPr>
          <w:sz w:val="24"/>
          <w:szCs w:val="24"/>
          <w:u w:val="single"/>
        </w:rPr>
        <w:t>APPROPRIATE INSTRUCTIONAL STRATEGIES</w:t>
      </w:r>
      <w:r>
        <w:rPr>
          <w:sz w:val="24"/>
          <w:szCs w:val="24"/>
        </w:rPr>
        <w:t xml:space="preserve"> - Provide students with multiple opportunities to participate in learning experiences using advanced content (within the four core areas) which are defensibly differentiated in depth, complexity and range through modification to content and/or process and/or product.  Students will be able to work independently, with groups of other gifted students, and with groups of non-gifted peers.</w:t>
      </w:r>
    </w:p>
    <w:p w:rsidR="000E4C03" w:rsidRDefault="000E4C03" w:rsidP="005D19A7">
      <w:pPr>
        <w:rPr>
          <w:sz w:val="24"/>
          <w:szCs w:val="24"/>
        </w:rPr>
      </w:pPr>
    </w:p>
    <w:p w:rsidR="000E4C03" w:rsidRDefault="000E4C03" w:rsidP="005D19A7">
      <w:pPr>
        <w:rPr>
          <w:sz w:val="24"/>
          <w:szCs w:val="24"/>
        </w:rPr>
      </w:pPr>
    </w:p>
    <w:p w:rsidR="000E4C03" w:rsidRDefault="000E4C03" w:rsidP="005D19A7">
      <w:pPr>
        <w:rPr>
          <w:sz w:val="24"/>
          <w:szCs w:val="24"/>
        </w:rPr>
      </w:pPr>
    </w:p>
    <w:p w:rsidR="000E4C03" w:rsidRDefault="000E4C03" w:rsidP="005D19A7">
      <w:pPr>
        <w:rPr>
          <w:sz w:val="24"/>
          <w:szCs w:val="24"/>
        </w:rPr>
      </w:pPr>
    </w:p>
    <w:p w:rsidR="000E4C03" w:rsidRDefault="000E4C03" w:rsidP="000E4C03">
      <w:pPr>
        <w:contextualSpacing/>
        <w:jc w:val="center"/>
        <w:rPr>
          <w:sz w:val="28"/>
          <w:szCs w:val="28"/>
        </w:rPr>
      </w:pPr>
    </w:p>
    <w:p w:rsidR="000E4C03" w:rsidRPr="00815E56" w:rsidRDefault="000E4C03" w:rsidP="000E4C03">
      <w:pPr>
        <w:contextualSpacing/>
        <w:jc w:val="center"/>
        <w:rPr>
          <w:b/>
          <w:sz w:val="28"/>
          <w:szCs w:val="28"/>
        </w:rPr>
      </w:pPr>
      <w:r w:rsidRPr="00815E56">
        <w:rPr>
          <w:b/>
          <w:sz w:val="28"/>
          <w:szCs w:val="28"/>
        </w:rPr>
        <w:lastRenderedPageBreak/>
        <w:t>IDENTIFICATION PROCEDURES AND PROCESSES</w:t>
      </w:r>
    </w:p>
    <w:p w:rsidR="000E4C03" w:rsidRPr="00815E56" w:rsidRDefault="000E4C03" w:rsidP="000E4C03">
      <w:pPr>
        <w:jc w:val="center"/>
        <w:rPr>
          <w:b/>
          <w:sz w:val="28"/>
          <w:szCs w:val="28"/>
        </w:rPr>
      </w:pPr>
      <w:r w:rsidRPr="00815E56">
        <w:rPr>
          <w:b/>
          <w:sz w:val="28"/>
          <w:szCs w:val="28"/>
        </w:rPr>
        <w:t>K-12</w:t>
      </w:r>
    </w:p>
    <w:p w:rsidR="000E4C03" w:rsidRDefault="000E4C03" w:rsidP="000E4C03">
      <w:pPr>
        <w:rPr>
          <w:sz w:val="24"/>
          <w:szCs w:val="24"/>
        </w:rPr>
      </w:pPr>
    </w:p>
    <w:p w:rsidR="000E4C03" w:rsidRDefault="000E4C03" w:rsidP="000E4C03">
      <w:pPr>
        <w:rPr>
          <w:sz w:val="24"/>
          <w:szCs w:val="24"/>
        </w:rPr>
      </w:pPr>
      <w:r>
        <w:rPr>
          <w:sz w:val="24"/>
          <w:szCs w:val="24"/>
        </w:rPr>
        <w:t>Bryson Independent School District has board approval on the identification procedures and processes of students K-12 for the services of the Gifted/Talented Program.  These procedures meet state requirements (§29.121 &amp; TAC 89.1) and have been designed to ensure the identification of any student who demonstrates educational need for the services of the program under the established guidelines.</w:t>
      </w:r>
    </w:p>
    <w:p w:rsidR="000E4C03" w:rsidRDefault="000E4C03" w:rsidP="000E4C03">
      <w:pPr>
        <w:rPr>
          <w:sz w:val="24"/>
          <w:szCs w:val="24"/>
        </w:rPr>
      </w:pPr>
    </w:p>
    <w:p w:rsidR="000E4C03" w:rsidRDefault="000E4C03" w:rsidP="000E4C03">
      <w:pPr>
        <w:rPr>
          <w:b/>
          <w:sz w:val="28"/>
          <w:szCs w:val="28"/>
        </w:rPr>
      </w:pPr>
      <w:r>
        <w:rPr>
          <w:b/>
          <w:sz w:val="28"/>
          <w:szCs w:val="28"/>
        </w:rPr>
        <w:t>Texas Administrative Code §89.1: Student Assessment</w:t>
      </w:r>
    </w:p>
    <w:p w:rsidR="000E4C03" w:rsidRDefault="000E4C03" w:rsidP="000E4C03">
      <w:pPr>
        <w:rPr>
          <w:sz w:val="24"/>
          <w:szCs w:val="24"/>
        </w:rPr>
      </w:pPr>
      <w:r>
        <w:rPr>
          <w:sz w:val="24"/>
          <w:szCs w:val="24"/>
        </w:rPr>
        <w:t>School districts shall develop written policies on student identification that are approved by the local board of trustees and disseminated to parents.  The policies must:</w:t>
      </w:r>
    </w:p>
    <w:p w:rsidR="000E4C03" w:rsidRDefault="000E4C03" w:rsidP="000E4C03">
      <w:pPr>
        <w:contextualSpacing/>
        <w:rPr>
          <w:sz w:val="24"/>
          <w:szCs w:val="24"/>
        </w:rPr>
      </w:pPr>
      <w:r>
        <w:rPr>
          <w:sz w:val="24"/>
          <w:szCs w:val="24"/>
        </w:rPr>
        <w:t>(1)  Include provisions for ongoing screening and selection of students who perform, or show</w:t>
      </w:r>
    </w:p>
    <w:p w:rsidR="000E4C03" w:rsidRDefault="000E4C03" w:rsidP="000E4C03">
      <w:pPr>
        <w:contextualSpacing/>
        <w:rPr>
          <w:sz w:val="24"/>
          <w:szCs w:val="24"/>
        </w:rPr>
      </w:pPr>
      <w:r>
        <w:rPr>
          <w:sz w:val="24"/>
          <w:szCs w:val="24"/>
        </w:rPr>
        <w:t xml:space="preserve">       potential for performing, at remarkably high levels of accomplishment</w:t>
      </w:r>
      <w:r w:rsidR="00D54CFF">
        <w:rPr>
          <w:sz w:val="24"/>
          <w:szCs w:val="24"/>
        </w:rPr>
        <w:t xml:space="preserve"> in the areas defined </w:t>
      </w:r>
    </w:p>
    <w:p w:rsidR="00D54CFF" w:rsidRDefault="00D54CFF" w:rsidP="000E4C03">
      <w:pPr>
        <w:rPr>
          <w:sz w:val="24"/>
          <w:szCs w:val="24"/>
        </w:rPr>
      </w:pPr>
      <w:r>
        <w:rPr>
          <w:sz w:val="24"/>
          <w:szCs w:val="24"/>
        </w:rPr>
        <w:t xml:space="preserve">       in the Texas Education Code, §29.121.</w:t>
      </w:r>
    </w:p>
    <w:p w:rsidR="00D54CFF" w:rsidRDefault="00D54CFF" w:rsidP="000E4C03">
      <w:pPr>
        <w:contextualSpacing/>
        <w:rPr>
          <w:sz w:val="24"/>
          <w:szCs w:val="24"/>
        </w:rPr>
      </w:pPr>
      <w:r>
        <w:rPr>
          <w:sz w:val="24"/>
          <w:szCs w:val="24"/>
        </w:rPr>
        <w:t xml:space="preserve">(2)  Include assessment measures collected from multiple sources according to each area </w:t>
      </w:r>
    </w:p>
    <w:p w:rsidR="00D54CFF" w:rsidRDefault="00D54CFF" w:rsidP="000E4C03">
      <w:pPr>
        <w:rPr>
          <w:sz w:val="24"/>
          <w:szCs w:val="24"/>
        </w:rPr>
      </w:pPr>
      <w:r>
        <w:rPr>
          <w:sz w:val="24"/>
          <w:szCs w:val="24"/>
        </w:rPr>
        <w:t xml:space="preserve">       defined in the Texas State Plan for the Education of Gifted/Talented Students:</w:t>
      </w:r>
    </w:p>
    <w:p w:rsidR="00D54CFF" w:rsidRDefault="00D54CFF" w:rsidP="000E4C03">
      <w:pPr>
        <w:contextualSpacing/>
        <w:rPr>
          <w:sz w:val="24"/>
          <w:szCs w:val="24"/>
        </w:rPr>
      </w:pPr>
      <w:r>
        <w:rPr>
          <w:sz w:val="24"/>
          <w:szCs w:val="24"/>
        </w:rPr>
        <w:t>(3)  Include data and procedures designed to ensure that students from all populations in</w:t>
      </w:r>
    </w:p>
    <w:p w:rsidR="00D54CFF" w:rsidRDefault="00D54CFF" w:rsidP="000E4C03">
      <w:pPr>
        <w:contextualSpacing/>
        <w:rPr>
          <w:sz w:val="24"/>
          <w:szCs w:val="24"/>
        </w:rPr>
      </w:pPr>
      <w:r>
        <w:rPr>
          <w:sz w:val="24"/>
          <w:szCs w:val="24"/>
        </w:rPr>
        <w:t xml:space="preserve">       the district have access to the assessment process and, if identified as having significant</w:t>
      </w:r>
    </w:p>
    <w:p w:rsidR="00D54CFF" w:rsidRDefault="00D54CFF" w:rsidP="000E4C03">
      <w:pPr>
        <w:rPr>
          <w:sz w:val="24"/>
          <w:szCs w:val="24"/>
        </w:rPr>
      </w:pPr>
      <w:r>
        <w:rPr>
          <w:sz w:val="24"/>
          <w:szCs w:val="24"/>
        </w:rPr>
        <w:t xml:space="preserve">       educational need for advanced academics, services for the gifted/talented program;</w:t>
      </w:r>
    </w:p>
    <w:p w:rsidR="00D54CFF" w:rsidRDefault="00D54CFF" w:rsidP="000E4C03">
      <w:pPr>
        <w:contextualSpacing/>
        <w:rPr>
          <w:sz w:val="24"/>
          <w:szCs w:val="24"/>
        </w:rPr>
      </w:pPr>
      <w:r>
        <w:rPr>
          <w:sz w:val="24"/>
          <w:szCs w:val="24"/>
        </w:rPr>
        <w:t>(4)  Provide for final qualification of students (through a blind process) to be made by a</w:t>
      </w:r>
    </w:p>
    <w:p w:rsidR="00D54CFF" w:rsidRDefault="00D54CFF" w:rsidP="000E4C03">
      <w:pPr>
        <w:contextualSpacing/>
        <w:rPr>
          <w:sz w:val="24"/>
          <w:szCs w:val="24"/>
        </w:rPr>
      </w:pPr>
      <w:r>
        <w:rPr>
          <w:sz w:val="24"/>
          <w:szCs w:val="24"/>
        </w:rPr>
        <w:t xml:space="preserve">       committee of at least three local district educators who have received training in the nature</w:t>
      </w:r>
    </w:p>
    <w:p w:rsidR="00D54CFF" w:rsidRDefault="00D54CFF" w:rsidP="000E4C03">
      <w:pPr>
        <w:rPr>
          <w:sz w:val="24"/>
          <w:szCs w:val="24"/>
        </w:rPr>
      </w:pPr>
      <w:r>
        <w:rPr>
          <w:sz w:val="24"/>
          <w:szCs w:val="24"/>
        </w:rPr>
        <w:t xml:space="preserve">       and needs of gifted students; and</w:t>
      </w:r>
    </w:p>
    <w:p w:rsidR="00D54CFF" w:rsidRDefault="00D54CFF" w:rsidP="000E4C03">
      <w:pPr>
        <w:contextualSpacing/>
        <w:rPr>
          <w:sz w:val="24"/>
          <w:szCs w:val="24"/>
        </w:rPr>
      </w:pPr>
      <w:r>
        <w:rPr>
          <w:sz w:val="24"/>
          <w:szCs w:val="24"/>
        </w:rPr>
        <w:t>(5)  Include provisions regarding furloughs, reassessment, exiting of students from program</w:t>
      </w:r>
    </w:p>
    <w:p w:rsidR="00D54CFF" w:rsidRDefault="00D54CFF" w:rsidP="000E4C03">
      <w:pPr>
        <w:contextualSpacing/>
        <w:rPr>
          <w:sz w:val="24"/>
          <w:szCs w:val="24"/>
        </w:rPr>
      </w:pPr>
      <w:r>
        <w:rPr>
          <w:sz w:val="24"/>
          <w:szCs w:val="24"/>
        </w:rPr>
        <w:t xml:space="preserve">       services, transfer students, and appeals of district decisions regarding program placement</w:t>
      </w:r>
      <w:r w:rsidR="00251560">
        <w:rPr>
          <w:sz w:val="24"/>
          <w:szCs w:val="24"/>
        </w:rPr>
        <w:t>.</w:t>
      </w:r>
    </w:p>
    <w:p w:rsidR="00251560" w:rsidRDefault="00251560" w:rsidP="000E4C03">
      <w:pPr>
        <w:contextualSpacing/>
        <w:rPr>
          <w:sz w:val="24"/>
          <w:szCs w:val="24"/>
        </w:rPr>
      </w:pPr>
    </w:p>
    <w:p w:rsidR="00251560" w:rsidRDefault="00251560" w:rsidP="000E4C03">
      <w:pPr>
        <w:contextualSpacing/>
        <w:rPr>
          <w:sz w:val="24"/>
          <w:szCs w:val="24"/>
        </w:rPr>
      </w:pPr>
    </w:p>
    <w:p w:rsidR="00251560" w:rsidRDefault="00251560" w:rsidP="000E4C03">
      <w:pPr>
        <w:contextualSpacing/>
        <w:rPr>
          <w:sz w:val="24"/>
          <w:szCs w:val="24"/>
        </w:rPr>
      </w:pPr>
    </w:p>
    <w:p w:rsidR="00251560" w:rsidRPr="00251560" w:rsidRDefault="00251560" w:rsidP="00251560">
      <w:pPr>
        <w:spacing w:after="0" w:line="240" w:lineRule="auto"/>
        <w:contextualSpacing/>
        <w:jc w:val="center"/>
        <w:rPr>
          <w:sz w:val="28"/>
          <w:szCs w:val="28"/>
        </w:rPr>
      </w:pPr>
    </w:p>
    <w:p w:rsidR="00251560" w:rsidRDefault="00251560" w:rsidP="000E4C03">
      <w:pPr>
        <w:contextualSpacing/>
        <w:rPr>
          <w:sz w:val="24"/>
          <w:szCs w:val="24"/>
        </w:rPr>
      </w:pPr>
    </w:p>
    <w:p w:rsidR="00251560" w:rsidRDefault="00251560" w:rsidP="000E4C03">
      <w:pPr>
        <w:contextualSpacing/>
        <w:rPr>
          <w:sz w:val="24"/>
          <w:szCs w:val="24"/>
        </w:rPr>
      </w:pPr>
    </w:p>
    <w:p w:rsidR="00251560" w:rsidRDefault="00251560" w:rsidP="000E4C03">
      <w:pPr>
        <w:contextualSpacing/>
        <w:rPr>
          <w:sz w:val="24"/>
          <w:szCs w:val="24"/>
        </w:rPr>
      </w:pPr>
    </w:p>
    <w:p w:rsidR="00251560" w:rsidRDefault="00251560" w:rsidP="000E4C03">
      <w:pPr>
        <w:contextualSpacing/>
        <w:rPr>
          <w:b/>
          <w:sz w:val="28"/>
          <w:szCs w:val="28"/>
        </w:rPr>
      </w:pPr>
      <w:r>
        <w:rPr>
          <w:b/>
          <w:sz w:val="28"/>
          <w:szCs w:val="28"/>
        </w:rPr>
        <w:lastRenderedPageBreak/>
        <w:t>District Identification Timeline:</w:t>
      </w:r>
    </w:p>
    <w:p w:rsidR="00251560" w:rsidRDefault="00251560" w:rsidP="000E4C03">
      <w:pPr>
        <w:contextualSpacing/>
        <w:rPr>
          <w:b/>
          <w:sz w:val="28"/>
          <w:szCs w:val="28"/>
        </w:rPr>
      </w:pPr>
    </w:p>
    <w:tbl>
      <w:tblPr>
        <w:tblStyle w:val="TableGrid"/>
        <w:tblW w:w="0" w:type="auto"/>
        <w:tblLook w:val="04A0"/>
      </w:tblPr>
      <w:tblGrid>
        <w:gridCol w:w="7318"/>
        <w:gridCol w:w="2041"/>
      </w:tblGrid>
      <w:tr w:rsidR="00A116BB" w:rsidTr="0028783B">
        <w:trPr>
          <w:trHeight w:val="638"/>
        </w:trPr>
        <w:tc>
          <w:tcPr>
            <w:tcW w:w="7318" w:type="dxa"/>
          </w:tcPr>
          <w:p w:rsidR="00A116BB" w:rsidRPr="00A116BB" w:rsidRDefault="00A116BB" w:rsidP="000E4C03">
            <w:pPr>
              <w:contextualSpacing/>
              <w:rPr>
                <w:sz w:val="24"/>
                <w:szCs w:val="24"/>
              </w:rPr>
            </w:pPr>
            <w:r>
              <w:rPr>
                <w:sz w:val="24"/>
                <w:szCs w:val="24"/>
              </w:rPr>
              <w:t xml:space="preserve">Referral procedures published on district website, on school </w:t>
            </w:r>
            <w:proofErr w:type="spellStart"/>
            <w:r>
              <w:rPr>
                <w:sz w:val="24"/>
                <w:szCs w:val="24"/>
              </w:rPr>
              <w:t>Facebook</w:t>
            </w:r>
            <w:proofErr w:type="spellEnd"/>
            <w:r w:rsidR="0028783B">
              <w:rPr>
                <w:sz w:val="24"/>
                <w:szCs w:val="24"/>
              </w:rPr>
              <w:t xml:space="preserve"> page</w:t>
            </w:r>
            <w:r>
              <w:rPr>
                <w:sz w:val="24"/>
                <w:szCs w:val="24"/>
              </w:rPr>
              <w:t>, and sent home with students</w:t>
            </w:r>
          </w:p>
        </w:tc>
        <w:tc>
          <w:tcPr>
            <w:tcW w:w="2041" w:type="dxa"/>
          </w:tcPr>
          <w:p w:rsidR="00B4473F" w:rsidRDefault="00B4473F" w:rsidP="00A116BB">
            <w:pPr>
              <w:contextualSpacing/>
              <w:jc w:val="center"/>
              <w:rPr>
                <w:sz w:val="24"/>
                <w:szCs w:val="24"/>
              </w:rPr>
            </w:pPr>
          </w:p>
          <w:p w:rsidR="00B4473F" w:rsidRPr="00A116BB" w:rsidRDefault="00A116BB" w:rsidP="00A116BB">
            <w:pPr>
              <w:contextualSpacing/>
              <w:jc w:val="center"/>
              <w:rPr>
                <w:sz w:val="24"/>
                <w:szCs w:val="24"/>
              </w:rPr>
            </w:pPr>
            <w:r w:rsidRPr="00A116BB">
              <w:rPr>
                <w:sz w:val="24"/>
                <w:szCs w:val="24"/>
              </w:rPr>
              <w:t>November</w:t>
            </w:r>
          </w:p>
        </w:tc>
      </w:tr>
      <w:tr w:rsidR="00A116BB" w:rsidTr="0028783B">
        <w:trPr>
          <w:trHeight w:val="350"/>
        </w:trPr>
        <w:tc>
          <w:tcPr>
            <w:tcW w:w="7318" w:type="dxa"/>
          </w:tcPr>
          <w:p w:rsidR="00A116BB" w:rsidRPr="00A116BB" w:rsidRDefault="00A116BB" w:rsidP="000E4C03">
            <w:pPr>
              <w:contextualSpacing/>
              <w:rPr>
                <w:sz w:val="24"/>
                <w:szCs w:val="24"/>
              </w:rPr>
            </w:pPr>
            <w:r>
              <w:rPr>
                <w:sz w:val="24"/>
                <w:szCs w:val="24"/>
              </w:rPr>
              <w:t>Referrals accepted from parents, teachers, community members</w:t>
            </w:r>
          </w:p>
        </w:tc>
        <w:tc>
          <w:tcPr>
            <w:tcW w:w="2041" w:type="dxa"/>
          </w:tcPr>
          <w:p w:rsidR="00A116BB" w:rsidRPr="00A116BB" w:rsidRDefault="00A116BB" w:rsidP="00A116BB">
            <w:pPr>
              <w:contextualSpacing/>
              <w:jc w:val="center"/>
              <w:rPr>
                <w:sz w:val="24"/>
                <w:szCs w:val="24"/>
              </w:rPr>
            </w:pPr>
            <w:r>
              <w:rPr>
                <w:sz w:val="24"/>
                <w:szCs w:val="24"/>
              </w:rPr>
              <w:t>December</w:t>
            </w:r>
          </w:p>
        </w:tc>
      </w:tr>
      <w:tr w:rsidR="00A116BB" w:rsidTr="0028783B">
        <w:trPr>
          <w:trHeight w:val="629"/>
        </w:trPr>
        <w:tc>
          <w:tcPr>
            <w:tcW w:w="7318" w:type="dxa"/>
          </w:tcPr>
          <w:p w:rsidR="00B4473F" w:rsidRPr="00A116BB" w:rsidRDefault="00A116BB" w:rsidP="000E4C03">
            <w:pPr>
              <w:rPr>
                <w:sz w:val="24"/>
                <w:szCs w:val="24"/>
              </w:rPr>
            </w:pPr>
            <w:r>
              <w:rPr>
                <w:sz w:val="24"/>
                <w:szCs w:val="24"/>
              </w:rPr>
              <w:t>Screenings, assessments and reassessments conducted after written parental permission obtaine</w:t>
            </w:r>
            <w:r w:rsidR="00B4473F">
              <w:rPr>
                <w:sz w:val="24"/>
                <w:szCs w:val="24"/>
              </w:rPr>
              <w:t>d</w:t>
            </w:r>
          </w:p>
        </w:tc>
        <w:tc>
          <w:tcPr>
            <w:tcW w:w="2041" w:type="dxa"/>
          </w:tcPr>
          <w:p w:rsidR="00B4473F" w:rsidRDefault="00B4473F" w:rsidP="00A116BB">
            <w:pPr>
              <w:contextualSpacing/>
              <w:jc w:val="center"/>
              <w:rPr>
                <w:sz w:val="24"/>
                <w:szCs w:val="24"/>
              </w:rPr>
            </w:pPr>
          </w:p>
          <w:p w:rsidR="00B4473F" w:rsidRPr="00A116BB" w:rsidRDefault="00A116BB" w:rsidP="00B4473F">
            <w:pPr>
              <w:contextualSpacing/>
              <w:jc w:val="center"/>
              <w:rPr>
                <w:sz w:val="24"/>
                <w:szCs w:val="24"/>
              </w:rPr>
            </w:pPr>
            <w:r>
              <w:rPr>
                <w:sz w:val="24"/>
                <w:szCs w:val="24"/>
              </w:rPr>
              <w:t>January-March</w:t>
            </w:r>
          </w:p>
        </w:tc>
      </w:tr>
      <w:tr w:rsidR="00A116BB" w:rsidTr="0028783B">
        <w:trPr>
          <w:trHeight w:val="350"/>
        </w:trPr>
        <w:tc>
          <w:tcPr>
            <w:tcW w:w="7318" w:type="dxa"/>
          </w:tcPr>
          <w:p w:rsidR="00A116BB" w:rsidRPr="00A116BB" w:rsidRDefault="00A116BB" w:rsidP="000E4C03">
            <w:pPr>
              <w:contextualSpacing/>
              <w:rPr>
                <w:sz w:val="24"/>
                <w:szCs w:val="24"/>
              </w:rPr>
            </w:pPr>
            <w:r>
              <w:rPr>
                <w:sz w:val="24"/>
                <w:szCs w:val="24"/>
              </w:rPr>
              <w:t>Gifted/Talented Committee meets on kindergarten screenings</w:t>
            </w:r>
          </w:p>
        </w:tc>
        <w:tc>
          <w:tcPr>
            <w:tcW w:w="2041" w:type="dxa"/>
          </w:tcPr>
          <w:p w:rsidR="00A116BB" w:rsidRPr="00A116BB" w:rsidRDefault="00A116BB" w:rsidP="00A116BB">
            <w:pPr>
              <w:contextualSpacing/>
              <w:jc w:val="center"/>
              <w:rPr>
                <w:sz w:val="24"/>
                <w:szCs w:val="24"/>
              </w:rPr>
            </w:pPr>
            <w:r>
              <w:rPr>
                <w:sz w:val="24"/>
                <w:szCs w:val="24"/>
              </w:rPr>
              <w:t>February</w:t>
            </w:r>
          </w:p>
        </w:tc>
      </w:tr>
      <w:tr w:rsidR="00A116BB" w:rsidTr="0028783B">
        <w:trPr>
          <w:trHeight w:val="611"/>
        </w:trPr>
        <w:tc>
          <w:tcPr>
            <w:tcW w:w="7318" w:type="dxa"/>
          </w:tcPr>
          <w:p w:rsidR="00A116BB" w:rsidRPr="00A116BB" w:rsidRDefault="00A116BB" w:rsidP="000E4C03">
            <w:pPr>
              <w:contextualSpacing/>
              <w:rPr>
                <w:sz w:val="24"/>
                <w:szCs w:val="24"/>
              </w:rPr>
            </w:pPr>
            <w:r>
              <w:rPr>
                <w:sz w:val="24"/>
                <w:szCs w:val="24"/>
              </w:rPr>
              <w:t>Written parental permission for services obtained for identified students in Kindergarten</w:t>
            </w:r>
          </w:p>
        </w:tc>
        <w:tc>
          <w:tcPr>
            <w:tcW w:w="2041" w:type="dxa"/>
          </w:tcPr>
          <w:p w:rsidR="00B4473F" w:rsidRDefault="00B4473F" w:rsidP="00A116BB">
            <w:pPr>
              <w:contextualSpacing/>
              <w:jc w:val="center"/>
              <w:rPr>
                <w:sz w:val="24"/>
                <w:szCs w:val="24"/>
              </w:rPr>
            </w:pPr>
          </w:p>
          <w:p w:rsidR="00A116BB" w:rsidRPr="00A116BB" w:rsidRDefault="00A116BB" w:rsidP="00A116BB">
            <w:pPr>
              <w:contextualSpacing/>
              <w:jc w:val="center"/>
              <w:rPr>
                <w:sz w:val="24"/>
                <w:szCs w:val="24"/>
              </w:rPr>
            </w:pPr>
            <w:r>
              <w:rPr>
                <w:sz w:val="24"/>
                <w:szCs w:val="24"/>
              </w:rPr>
              <w:t>February</w:t>
            </w:r>
          </w:p>
        </w:tc>
      </w:tr>
      <w:tr w:rsidR="00A116BB" w:rsidTr="0028783B">
        <w:trPr>
          <w:trHeight w:val="359"/>
        </w:trPr>
        <w:tc>
          <w:tcPr>
            <w:tcW w:w="7318" w:type="dxa"/>
          </w:tcPr>
          <w:p w:rsidR="00A116BB" w:rsidRPr="00A116BB" w:rsidRDefault="00A116BB" w:rsidP="000E4C03">
            <w:pPr>
              <w:contextualSpacing/>
              <w:rPr>
                <w:sz w:val="24"/>
                <w:szCs w:val="24"/>
              </w:rPr>
            </w:pPr>
            <w:r>
              <w:rPr>
                <w:sz w:val="24"/>
                <w:szCs w:val="24"/>
              </w:rPr>
              <w:t>Services begin for identified kindergarten students</w:t>
            </w:r>
          </w:p>
        </w:tc>
        <w:tc>
          <w:tcPr>
            <w:tcW w:w="2041" w:type="dxa"/>
          </w:tcPr>
          <w:p w:rsidR="00A116BB" w:rsidRPr="00A116BB" w:rsidRDefault="00A116BB" w:rsidP="00A116BB">
            <w:pPr>
              <w:contextualSpacing/>
              <w:jc w:val="center"/>
              <w:rPr>
                <w:sz w:val="24"/>
                <w:szCs w:val="24"/>
              </w:rPr>
            </w:pPr>
            <w:r>
              <w:rPr>
                <w:sz w:val="24"/>
                <w:szCs w:val="24"/>
              </w:rPr>
              <w:t>Prior to March 1</w:t>
            </w:r>
          </w:p>
        </w:tc>
      </w:tr>
      <w:tr w:rsidR="00A116BB" w:rsidTr="0028783B">
        <w:trPr>
          <w:trHeight w:val="350"/>
        </w:trPr>
        <w:tc>
          <w:tcPr>
            <w:tcW w:w="7318" w:type="dxa"/>
          </w:tcPr>
          <w:p w:rsidR="00A116BB" w:rsidRPr="00A116BB" w:rsidRDefault="00A116BB" w:rsidP="000E4C03">
            <w:pPr>
              <w:contextualSpacing/>
              <w:rPr>
                <w:sz w:val="24"/>
                <w:szCs w:val="24"/>
              </w:rPr>
            </w:pPr>
            <w:r>
              <w:rPr>
                <w:sz w:val="24"/>
                <w:szCs w:val="24"/>
              </w:rPr>
              <w:t>Gifted/Talented committee meets on Grade 1-12 screenings</w:t>
            </w:r>
          </w:p>
        </w:tc>
        <w:tc>
          <w:tcPr>
            <w:tcW w:w="2041" w:type="dxa"/>
          </w:tcPr>
          <w:p w:rsidR="00A116BB" w:rsidRPr="00A116BB" w:rsidRDefault="00A116BB" w:rsidP="00A116BB">
            <w:pPr>
              <w:contextualSpacing/>
              <w:jc w:val="center"/>
              <w:rPr>
                <w:sz w:val="24"/>
                <w:szCs w:val="24"/>
              </w:rPr>
            </w:pPr>
            <w:r>
              <w:rPr>
                <w:sz w:val="24"/>
                <w:szCs w:val="24"/>
              </w:rPr>
              <w:t>May</w:t>
            </w:r>
          </w:p>
        </w:tc>
      </w:tr>
      <w:tr w:rsidR="00A116BB" w:rsidTr="0028783B">
        <w:trPr>
          <w:trHeight w:val="574"/>
        </w:trPr>
        <w:tc>
          <w:tcPr>
            <w:tcW w:w="7318" w:type="dxa"/>
          </w:tcPr>
          <w:p w:rsidR="00A116BB" w:rsidRPr="00A116BB" w:rsidRDefault="00B4473F" w:rsidP="000E4C03">
            <w:pPr>
              <w:contextualSpacing/>
              <w:rPr>
                <w:sz w:val="24"/>
                <w:szCs w:val="24"/>
              </w:rPr>
            </w:pPr>
            <w:r>
              <w:rPr>
                <w:sz w:val="24"/>
                <w:szCs w:val="24"/>
              </w:rPr>
              <w:t>Written parental permission for services obtained for identified students in grades 1-12</w:t>
            </w:r>
          </w:p>
        </w:tc>
        <w:tc>
          <w:tcPr>
            <w:tcW w:w="2041" w:type="dxa"/>
          </w:tcPr>
          <w:p w:rsidR="00B4473F" w:rsidRDefault="00B4473F" w:rsidP="00B4473F">
            <w:pPr>
              <w:contextualSpacing/>
              <w:jc w:val="center"/>
              <w:rPr>
                <w:sz w:val="24"/>
                <w:szCs w:val="24"/>
              </w:rPr>
            </w:pPr>
          </w:p>
          <w:p w:rsidR="00B4473F" w:rsidRPr="00B4473F" w:rsidRDefault="00B4473F" w:rsidP="00B4473F">
            <w:pPr>
              <w:contextualSpacing/>
              <w:jc w:val="center"/>
              <w:rPr>
                <w:sz w:val="24"/>
                <w:szCs w:val="24"/>
              </w:rPr>
            </w:pPr>
            <w:r>
              <w:rPr>
                <w:sz w:val="24"/>
                <w:szCs w:val="24"/>
              </w:rPr>
              <w:t>May</w:t>
            </w:r>
          </w:p>
        </w:tc>
      </w:tr>
      <w:tr w:rsidR="00A116BB" w:rsidTr="0028783B">
        <w:trPr>
          <w:trHeight w:val="377"/>
        </w:trPr>
        <w:tc>
          <w:tcPr>
            <w:tcW w:w="7318" w:type="dxa"/>
          </w:tcPr>
          <w:p w:rsidR="00A116BB" w:rsidRPr="00B4473F" w:rsidRDefault="00B4473F" w:rsidP="000E4C03">
            <w:pPr>
              <w:contextualSpacing/>
              <w:rPr>
                <w:sz w:val="24"/>
                <w:szCs w:val="24"/>
              </w:rPr>
            </w:pPr>
            <w:r>
              <w:rPr>
                <w:sz w:val="24"/>
                <w:szCs w:val="24"/>
              </w:rPr>
              <w:t xml:space="preserve">Services begin for identified students </w:t>
            </w:r>
          </w:p>
        </w:tc>
        <w:tc>
          <w:tcPr>
            <w:tcW w:w="2041" w:type="dxa"/>
          </w:tcPr>
          <w:p w:rsidR="00A116BB" w:rsidRPr="00B4473F" w:rsidRDefault="00B4473F" w:rsidP="00B4473F">
            <w:pPr>
              <w:contextualSpacing/>
              <w:jc w:val="center"/>
              <w:rPr>
                <w:sz w:val="24"/>
                <w:szCs w:val="24"/>
              </w:rPr>
            </w:pPr>
            <w:r>
              <w:rPr>
                <w:sz w:val="24"/>
                <w:szCs w:val="24"/>
              </w:rPr>
              <w:t>August</w:t>
            </w:r>
          </w:p>
        </w:tc>
      </w:tr>
    </w:tbl>
    <w:p w:rsidR="00251560" w:rsidRDefault="00251560" w:rsidP="000E4C03">
      <w:pPr>
        <w:contextualSpacing/>
        <w:rPr>
          <w:b/>
          <w:sz w:val="28"/>
          <w:szCs w:val="28"/>
        </w:rPr>
      </w:pPr>
    </w:p>
    <w:p w:rsidR="00B4473F" w:rsidRDefault="00B4473F" w:rsidP="00B4473F">
      <w:pPr>
        <w:contextualSpacing/>
        <w:jc w:val="center"/>
        <w:rPr>
          <w:b/>
          <w:sz w:val="28"/>
          <w:szCs w:val="28"/>
        </w:rPr>
      </w:pPr>
      <w:r>
        <w:rPr>
          <w:b/>
          <w:sz w:val="28"/>
          <w:szCs w:val="28"/>
        </w:rPr>
        <w:t>DISSEMINATING INFORMATION</w:t>
      </w:r>
    </w:p>
    <w:p w:rsidR="00B4473F" w:rsidRDefault="00B4473F" w:rsidP="00B4473F">
      <w:pPr>
        <w:contextualSpacing/>
        <w:jc w:val="center"/>
        <w:rPr>
          <w:b/>
          <w:sz w:val="28"/>
          <w:szCs w:val="28"/>
        </w:rPr>
      </w:pPr>
    </w:p>
    <w:p w:rsidR="00B4473F" w:rsidRDefault="00B4473F" w:rsidP="00B4473F">
      <w:pPr>
        <w:rPr>
          <w:sz w:val="24"/>
          <w:szCs w:val="24"/>
        </w:rPr>
      </w:pPr>
      <w:r>
        <w:rPr>
          <w:sz w:val="24"/>
          <w:szCs w:val="24"/>
        </w:rPr>
        <w:t>Anyone may nominate a student for the program at the period of annual referrals listed on the timeline above.  Referral forms are available in the office and/or on the district website.  Referral forms may be submitted to the office only during the time period of referral acceptance.  Late referrals will not be accepted.  The screening services will watch the program's services.</w:t>
      </w:r>
    </w:p>
    <w:p w:rsidR="00B4473F" w:rsidRDefault="00B4473F" w:rsidP="00B4473F">
      <w:pPr>
        <w:contextualSpacing/>
        <w:rPr>
          <w:sz w:val="24"/>
          <w:szCs w:val="24"/>
        </w:rPr>
      </w:pPr>
      <w:r>
        <w:rPr>
          <w:sz w:val="24"/>
          <w:szCs w:val="24"/>
        </w:rPr>
        <w:t xml:space="preserve">Parents are informed of the identification policies through the district handbook, and/or the district website, and/or by request of the written policy and procedures for the Gifted/Talented program.  </w:t>
      </w:r>
    </w:p>
    <w:p w:rsidR="00B4473F" w:rsidRDefault="00B4473F" w:rsidP="00B4473F">
      <w:pPr>
        <w:contextualSpacing/>
        <w:rPr>
          <w:sz w:val="24"/>
          <w:szCs w:val="24"/>
        </w:rPr>
      </w:pPr>
    </w:p>
    <w:p w:rsidR="00B4473F" w:rsidRDefault="00B4473F" w:rsidP="00B4473F">
      <w:pPr>
        <w:contextualSpacing/>
        <w:jc w:val="center"/>
        <w:rPr>
          <w:b/>
          <w:sz w:val="28"/>
          <w:szCs w:val="28"/>
        </w:rPr>
      </w:pPr>
      <w:r>
        <w:rPr>
          <w:b/>
          <w:sz w:val="28"/>
          <w:szCs w:val="28"/>
        </w:rPr>
        <w:t>REFERRAL PROCESS</w:t>
      </w:r>
    </w:p>
    <w:p w:rsidR="00B4473F" w:rsidRDefault="00B4473F" w:rsidP="00B4473F">
      <w:pPr>
        <w:contextualSpacing/>
        <w:jc w:val="center"/>
        <w:rPr>
          <w:b/>
          <w:sz w:val="28"/>
          <w:szCs w:val="28"/>
        </w:rPr>
      </w:pPr>
    </w:p>
    <w:p w:rsidR="00B4473F" w:rsidRDefault="00B4473F" w:rsidP="00B4473F">
      <w:pPr>
        <w:contextualSpacing/>
        <w:rPr>
          <w:sz w:val="24"/>
          <w:szCs w:val="24"/>
        </w:rPr>
      </w:pPr>
      <w:r>
        <w:rPr>
          <w:sz w:val="24"/>
          <w:szCs w:val="24"/>
        </w:rPr>
        <w:t xml:space="preserve">Referrals can originate from teachers, parents or community members during the referral period.  </w:t>
      </w:r>
      <w:r w:rsidR="002210ED">
        <w:rPr>
          <w:sz w:val="24"/>
          <w:szCs w:val="24"/>
        </w:rPr>
        <w:t>Students are nominated with a formal referral sheet to be given to the office.  Written parent or guardian permission is required to screen/assess a student.  If a parent does not want his/her child to be screened, this information will be documented.</w:t>
      </w:r>
    </w:p>
    <w:p w:rsidR="002210ED" w:rsidRDefault="002210ED" w:rsidP="00B4473F">
      <w:pPr>
        <w:contextualSpacing/>
        <w:rPr>
          <w:sz w:val="24"/>
          <w:szCs w:val="24"/>
        </w:rPr>
      </w:pPr>
    </w:p>
    <w:p w:rsidR="002210ED" w:rsidRDefault="002210ED" w:rsidP="00B4473F">
      <w:pPr>
        <w:contextualSpacing/>
        <w:rPr>
          <w:sz w:val="24"/>
          <w:szCs w:val="24"/>
        </w:rPr>
      </w:pPr>
    </w:p>
    <w:p w:rsidR="002210ED" w:rsidRDefault="002210ED" w:rsidP="00B4473F">
      <w:pPr>
        <w:contextualSpacing/>
        <w:rPr>
          <w:sz w:val="24"/>
          <w:szCs w:val="24"/>
        </w:rPr>
      </w:pPr>
    </w:p>
    <w:p w:rsidR="002210ED" w:rsidRDefault="002210ED" w:rsidP="00B4473F">
      <w:pPr>
        <w:contextualSpacing/>
        <w:rPr>
          <w:sz w:val="24"/>
          <w:szCs w:val="24"/>
        </w:rPr>
      </w:pPr>
    </w:p>
    <w:p w:rsidR="002210ED" w:rsidRDefault="002210ED" w:rsidP="002210ED">
      <w:pPr>
        <w:jc w:val="center"/>
        <w:rPr>
          <w:b/>
          <w:sz w:val="28"/>
          <w:szCs w:val="28"/>
        </w:rPr>
      </w:pPr>
      <w:r>
        <w:rPr>
          <w:b/>
          <w:sz w:val="28"/>
          <w:szCs w:val="28"/>
        </w:rPr>
        <w:t>SCREENING/ASSESSMENT PROCESS</w:t>
      </w:r>
    </w:p>
    <w:p w:rsidR="002210ED" w:rsidRDefault="002210ED" w:rsidP="002210ED">
      <w:pPr>
        <w:rPr>
          <w:sz w:val="24"/>
          <w:szCs w:val="24"/>
        </w:rPr>
      </w:pPr>
      <w:r>
        <w:rPr>
          <w:sz w:val="24"/>
          <w:szCs w:val="24"/>
        </w:rPr>
        <w:t xml:space="preserve">A student profile is used to identify those students who perform, or show the potential for performing, at remarkably high levels of accomplishment relative to their age, peers, experience, or environment.  The profile will reflect a minimum of three (3) </w:t>
      </w:r>
      <w:proofErr w:type="spellStart"/>
      <w:r>
        <w:rPr>
          <w:sz w:val="24"/>
          <w:szCs w:val="24"/>
        </w:rPr>
        <w:t>criterial</w:t>
      </w:r>
      <w:proofErr w:type="spellEnd"/>
      <w:r>
        <w:rPr>
          <w:sz w:val="24"/>
          <w:szCs w:val="24"/>
        </w:rPr>
        <w:t xml:space="preserve"> used in the assessment.  The criteria used will be a combination of qualitative and quantitative instruments and may include: </w:t>
      </w:r>
    </w:p>
    <w:p w:rsidR="002210ED" w:rsidRDefault="002210ED" w:rsidP="002210ED">
      <w:pPr>
        <w:pStyle w:val="ListParagraph"/>
        <w:numPr>
          <w:ilvl w:val="0"/>
          <w:numId w:val="1"/>
        </w:numPr>
        <w:rPr>
          <w:sz w:val="24"/>
          <w:szCs w:val="24"/>
        </w:rPr>
      </w:pPr>
      <w:r>
        <w:rPr>
          <w:sz w:val="24"/>
          <w:szCs w:val="24"/>
        </w:rPr>
        <w:t xml:space="preserve">School Abilities Test such as the </w:t>
      </w:r>
      <w:proofErr w:type="spellStart"/>
      <w:r>
        <w:rPr>
          <w:sz w:val="24"/>
          <w:szCs w:val="24"/>
        </w:rPr>
        <w:t>Naglieri</w:t>
      </w:r>
      <w:proofErr w:type="spellEnd"/>
      <w:r>
        <w:rPr>
          <w:sz w:val="24"/>
          <w:szCs w:val="24"/>
        </w:rPr>
        <w:t xml:space="preserve"> Nonverbal Ability Test (NNAT), the Otis-Lennon School abilities Test (OLSAT), the Cognitive Abilities Test (</w:t>
      </w:r>
      <w:proofErr w:type="spellStart"/>
      <w:r>
        <w:rPr>
          <w:sz w:val="24"/>
          <w:szCs w:val="24"/>
        </w:rPr>
        <w:t>CogAT</w:t>
      </w:r>
      <w:proofErr w:type="spellEnd"/>
      <w:r>
        <w:rPr>
          <w:sz w:val="24"/>
          <w:szCs w:val="24"/>
        </w:rPr>
        <w:t>) the Screening Assessment for Gifted Elementary and Middle School Students Edition 2 (SAGES2), or other school abilities tests as deemed appropriate for the student;</w:t>
      </w:r>
    </w:p>
    <w:p w:rsidR="00B77521" w:rsidRDefault="00B77521" w:rsidP="00B77521">
      <w:pPr>
        <w:pStyle w:val="ListParagraph"/>
        <w:rPr>
          <w:sz w:val="24"/>
          <w:szCs w:val="24"/>
        </w:rPr>
      </w:pPr>
    </w:p>
    <w:p w:rsidR="002210ED" w:rsidRDefault="002210ED" w:rsidP="002210ED">
      <w:pPr>
        <w:pStyle w:val="ListParagraph"/>
        <w:numPr>
          <w:ilvl w:val="0"/>
          <w:numId w:val="1"/>
        </w:numPr>
        <w:rPr>
          <w:sz w:val="24"/>
          <w:szCs w:val="24"/>
        </w:rPr>
      </w:pPr>
      <w:r>
        <w:rPr>
          <w:sz w:val="24"/>
          <w:szCs w:val="24"/>
        </w:rPr>
        <w:t>Achievement Test such as the Metropolitan Achievement Test (MAT), the Iowa Test of Basic Skills (ITBS) the Screening Assessment for Gifted Elementary and Middle School Students Edition 2 (SAGES2), or other achievement tests as dee</w:t>
      </w:r>
      <w:r w:rsidR="00B77521">
        <w:rPr>
          <w:sz w:val="24"/>
          <w:szCs w:val="24"/>
        </w:rPr>
        <w:t xml:space="preserve">med appropriate for the student; </w:t>
      </w:r>
    </w:p>
    <w:p w:rsidR="00B77521" w:rsidRDefault="00B77521" w:rsidP="00B77521">
      <w:pPr>
        <w:pStyle w:val="ListParagraph"/>
        <w:rPr>
          <w:sz w:val="24"/>
          <w:szCs w:val="24"/>
        </w:rPr>
      </w:pPr>
    </w:p>
    <w:p w:rsidR="002210ED" w:rsidRDefault="002210ED" w:rsidP="002210ED">
      <w:pPr>
        <w:pStyle w:val="ListParagraph"/>
        <w:numPr>
          <w:ilvl w:val="0"/>
          <w:numId w:val="1"/>
        </w:numPr>
        <w:rPr>
          <w:sz w:val="24"/>
          <w:szCs w:val="24"/>
        </w:rPr>
      </w:pPr>
      <w:r>
        <w:rPr>
          <w:sz w:val="24"/>
          <w:szCs w:val="24"/>
        </w:rPr>
        <w:t xml:space="preserve">Divergent thinking assessment such as the </w:t>
      </w:r>
      <w:proofErr w:type="spellStart"/>
      <w:r>
        <w:rPr>
          <w:sz w:val="24"/>
          <w:szCs w:val="24"/>
        </w:rPr>
        <w:t>Torrence</w:t>
      </w:r>
      <w:proofErr w:type="spellEnd"/>
      <w:r>
        <w:rPr>
          <w:sz w:val="24"/>
          <w:szCs w:val="24"/>
        </w:rPr>
        <w:t xml:space="preserve"> Test of Creative Thinking, the Creative Assessment Packet (CAP), or other divergent thinking assessment as deemed appropriate for the student;</w:t>
      </w:r>
    </w:p>
    <w:p w:rsidR="00B77521" w:rsidRDefault="00B77521" w:rsidP="00B77521">
      <w:pPr>
        <w:pStyle w:val="ListParagraph"/>
        <w:rPr>
          <w:sz w:val="24"/>
          <w:szCs w:val="24"/>
        </w:rPr>
      </w:pPr>
    </w:p>
    <w:p w:rsidR="00B77521" w:rsidRDefault="00B77521" w:rsidP="002210ED">
      <w:pPr>
        <w:pStyle w:val="ListParagraph"/>
        <w:numPr>
          <w:ilvl w:val="0"/>
          <w:numId w:val="1"/>
        </w:numPr>
        <w:rPr>
          <w:sz w:val="24"/>
          <w:szCs w:val="24"/>
        </w:rPr>
      </w:pPr>
      <w:r>
        <w:rPr>
          <w:sz w:val="24"/>
          <w:szCs w:val="24"/>
        </w:rPr>
        <w:t xml:space="preserve">Teacher and/or Parent Rating Scales such as the Gifted and Talented Evaluation Scales (GATES), the </w:t>
      </w:r>
      <w:proofErr w:type="spellStart"/>
      <w:r>
        <w:rPr>
          <w:sz w:val="24"/>
          <w:szCs w:val="24"/>
        </w:rPr>
        <w:t>Renzulli</w:t>
      </w:r>
      <w:proofErr w:type="spellEnd"/>
      <w:r>
        <w:rPr>
          <w:sz w:val="24"/>
          <w:szCs w:val="24"/>
        </w:rPr>
        <w:t>-Hartman Teacher Rating Scales, the Purdue Teacher Rating Scales, or other rating scales as deemed appropriate for the student;</w:t>
      </w:r>
    </w:p>
    <w:p w:rsidR="00B77521" w:rsidRDefault="00B77521" w:rsidP="00B77521">
      <w:pPr>
        <w:pStyle w:val="ListParagraph"/>
        <w:rPr>
          <w:sz w:val="24"/>
          <w:szCs w:val="24"/>
        </w:rPr>
      </w:pPr>
    </w:p>
    <w:p w:rsidR="00B77521" w:rsidRDefault="00B77521" w:rsidP="002210ED">
      <w:pPr>
        <w:pStyle w:val="ListParagraph"/>
        <w:numPr>
          <w:ilvl w:val="0"/>
          <w:numId w:val="1"/>
        </w:numPr>
        <w:rPr>
          <w:sz w:val="24"/>
          <w:szCs w:val="24"/>
        </w:rPr>
      </w:pPr>
      <w:r>
        <w:rPr>
          <w:sz w:val="24"/>
          <w:szCs w:val="24"/>
        </w:rPr>
        <w:t>Student interview; and/or</w:t>
      </w:r>
    </w:p>
    <w:p w:rsidR="00B77521" w:rsidRDefault="00B77521" w:rsidP="00B77521">
      <w:pPr>
        <w:pStyle w:val="ListParagraph"/>
        <w:rPr>
          <w:sz w:val="24"/>
          <w:szCs w:val="24"/>
        </w:rPr>
      </w:pPr>
      <w:r>
        <w:rPr>
          <w:sz w:val="24"/>
          <w:szCs w:val="24"/>
        </w:rPr>
        <w:t xml:space="preserve"> </w:t>
      </w:r>
    </w:p>
    <w:p w:rsidR="00B77521" w:rsidRDefault="00B77521" w:rsidP="002210ED">
      <w:pPr>
        <w:pStyle w:val="ListParagraph"/>
        <w:numPr>
          <w:ilvl w:val="0"/>
          <w:numId w:val="1"/>
        </w:numPr>
        <w:rPr>
          <w:sz w:val="24"/>
          <w:szCs w:val="24"/>
        </w:rPr>
      </w:pPr>
      <w:r>
        <w:rPr>
          <w:sz w:val="24"/>
          <w:szCs w:val="24"/>
        </w:rPr>
        <w:t>Student product/portfolio</w:t>
      </w:r>
    </w:p>
    <w:p w:rsidR="00B77521" w:rsidRDefault="00B77521" w:rsidP="00B77521">
      <w:pPr>
        <w:pStyle w:val="ListParagraph"/>
        <w:rPr>
          <w:sz w:val="24"/>
          <w:szCs w:val="24"/>
        </w:rPr>
      </w:pPr>
    </w:p>
    <w:p w:rsidR="00B77521" w:rsidRDefault="00B77521" w:rsidP="00B77521">
      <w:pPr>
        <w:pStyle w:val="ListParagraph"/>
        <w:contextualSpacing w:val="0"/>
        <w:jc w:val="center"/>
        <w:rPr>
          <w:b/>
          <w:sz w:val="28"/>
          <w:szCs w:val="28"/>
        </w:rPr>
      </w:pPr>
      <w:r>
        <w:rPr>
          <w:b/>
          <w:sz w:val="28"/>
          <w:szCs w:val="28"/>
        </w:rPr>
        <w:t>QUALIFICATION PROCESS</w:t>
      </w:r>
    </w:p>
    <w:p w:rsidR="0028783B" w:rsidRDefault="00B77521" w:rsidP="00B77521">
      <w:pPr>
        <w:pStyle w:val="ListParagraph"/>
        <w:contextualSpacing w:val="0"/>
        <w:rPr>
          <w:sz w:val="24"/>
          <w:szCs w:val="24"/>
        </w:rPr>
      </w:pPr>
      <w:r>
        <w:rPr>
          <w:sz w:val="24"/>
          <w:szCs w:val="24"/>
        </w:rPr>
        <w:t>The student profile identifies the student's strengths and weaknesses.  The percentile and/or scores from the assessment instruments are plotted on the student profile.  Each student's profile is individually evaluated by the Gifted/Talented Committee through a blind (no name) process.  A student clearly qualifies for Gifted/Talented services if the</w:t>
      </w:r>
    </w:p>
    <w:p w:rsidR="00B77521" w:rsidRDefault="00B77521" w:rsidP="00B77521">
      <w:pPr>
        <w:pStyle w:val="ListParagraph"/>
        <w:contextualSpacing w:val="0"/>
        <w:rPr>
          <w:sz w:val="24"/>
          <w:szCs w:val="24"/>
        </w:rPr>
      </w:pPr>
      <w:r>
        <w:rPr>
          <w:sz w:val="24"/>
          <w:szCs w:val="24"/>
        </w:rPr>
        <w:lastRenderedPageBreak/>
        <w:t xml:space="preserve"> majority of the evidence on the profile falls within the </w:t>
      </w:r>
      <w:r w:rsidRPr="00B77521">
        <w:rPr>
          <w:i/>
          <w:sz w:val="24"/>
          <w:szCs w:val="24"/>
        </w:rPr>
        <w:t>High</w:t>
      </w:r>
      <w:r>
        <w:rPr>
          <w:sz w:val="24"/>
          <w:szCs w:val="24"/>
        </w:rPr>
        <w:t xml:space="preserve"> and/or </w:t>
      </w:r>
      <w:r w:rsidRPr="00B77521">
        <w:rPr>
          <w:i/>
          <w:sz w:val="24"/>
          <w:szCs w:val="24"/>
        </w:rPr>
        <w:t>Superior</w:t>
      </w:r>
      <w:r>
        <w:rPr>
          <w:sz w:val="24"/>
          <w:szCs w:val="24"/>
        </w:rPr>
        <w:t xml:space="preserve"> ranges of the profile.  The decision is based on the committee's observation of the preponderance of the evidence on the student's profile.</w:t>
      </w:r>
    </w:p>
    <w:p w:rsidR="00B77521" w:rsidRDefault="00B77521" w:rsidP="00B77521">
      <w:pPr>
        <w:pStyle w:val="ListParagraph"/>
        <w:contextualSpacing w:val="0"/>
        <w:rPr>
          <w:sz w:val="24"/>
          <w:szCs w:val="24"/>
        </w:rPr>
      </w:pPr>
      <w:r>
        <w:rPr>
          <w:sz w:val="24"/>
          <w:szCs w:val="24"/>
        </w:rPr>
        <w:t>The Gifted/Talented committee consists of at least three district educators.  All committee members have been trained in nature and needs of gifted students.  The Gifted/Talented Committee makes a professional judgment based on the recorded student profile data.  As the committee evaluates the data on the students nominated, the committee has three options:</w:t>
      </w:r>
    </w:p>
    <w:p w:rsidR="00B77521" w:rsidRDefault="00B32A94" w:rsidP="00B77521">
      <w:pPr>
        <w:pStyle w:val="ListParagraph"/>
        <w:numPr>
          <w:ilvl w:val="0"/>
          <w:numId w:val="2"/>
        </w:numPr>
        <w:contextualSpacing w:val="0"/>
        <w:rPr>
          <w:sz w:val="24"/>
          <w:szCs w:val="24"/>
        </w:rPr>
      </w:pPr>
      <w:r>
        <w:rPr>
          <w:sz w:val="24"/>
          <w:szCs w:val="24"/>
        </w:rPr>
        <w:t>The preponderance of profile data indicates the student exhibits educational need and would benefit from the services offered in the Gifted/Talented program</w:t>
      </w:r>
    </w:p>
    <w:p w:rsidR="00B32A94" w:rsidRDefault="00B32A94" w:rsidP="00B77521">
      <w:pPr>
        <w:pStyle w:val="ListParagraph"/>
        <w:numPr>
          <w:ilvl w:val="0"/>
          <w:numId w:val="2"/>
        </w:numPr>
        <w:contextualSpacing w:val="0"/>
        <w:rPr>
          <w:sz w:val="24"/>
          <w:szCs w:val="24"/>
        </w:rPr>
      </w:pPr>
      <w:r>
        <w:rPr>
          <w:sz w:val="24"/>
          <w:szCs w:val="24"/>
        </w:rPr>
        <w:t>There is insufficient evidence in the documentation at this time indicating the student's educational needs would best be met by the Gifted/Talented program.  The preponderance of evidence indicates the student's educational needs would best be served with the services of the regular curriculum.</w:t>
      </w:r>
    </w:p>
    <w:p w:rsidR="00B32A94" w:rsidRDefault="00B32A94" w:rsidP="00B32A94">
      <w:pPr>
        <w:pStyle w:val="ListParagraph"/>
        <w:numPr>
          <w:ilvl w:val="0"/>
          <w:numId w:val="2"/>
        </w:numPr>
        <w:contextualSpacing w:val="0"/>
        <w:rPr>
          <w:sz w:val="24"/>
          <w:szCs w:val="24"/>
        </w:rPr>
      </w:pPr>
      <w:r>
        <w:rPr>
          <w:sz w:val="24"/>
          <w:szCs w:val="24"/>
        </w:rPr>
        <w:t>Further information is requested for the committee to make a qualification decision.</w:t>
      </w:r>
    </w:p>
    <w:p w:rsidR="00B32A94" w:rsidRDefault="00B32A94" w:rsidP="00B32A94">
      <w:pPr>
        <w:rPr>
          <w:sz w:val="24"/>
          <w:szCs w:val="24"/>
        </w:rPr>
      </w:pPr>
      <w:r>
        <w:rPr>
          <w:sz w:val="24"/>
          <w:szCs w:val="24"/>
        </w:rPr>
        <w:t xml:space="preserve">Once the identification process is complete, parents or guardians are notified of the Gifted/Talented Committee's decision via U.S. Mail within ten school days.  Parents of all screened students may request a conference to examine their child's assessment results. </w:t>
      </w:r>
    </w:p>
    <w:p w:rsidR="00B32A94" w:rsidRDefault="00B32A94" w:rsidP="00B32A94">
      <w:pPr>
        <w:rPr>
          <w:sz w:val="24"/>
          <w:szCs w:val="24"/>
        </w:rPr>
      </w:pPr>
    </w:p>
    <w:p w:rsidR="00B32A94" w:rsidRDefault="00B32A94" w:rsidP="00B32A94">
      <w:pPr>
        <w:jc w:val="center"/>
        <w:rPr>
          <w:b/>
          <w:sz w:val="28"/>
          <w:szCs w:val="28"/>
        </w:rPr>
      </w:pPr>
      <w:r>
        <w:rPr>
          <w:b/>
          <w:sz w:val="28"/>
          <w:szCs w:val="28"/>
        </w:rPr>
        <w:t>ADDITIONAL POLICIES AND PROCEDURES</w:t>
      </w:r>
    </w:p>
    <w:p w:rsidR="00B32A94" w:rsidRDefault="00B32A94" w:rsidP="00B32A94">
      <w:pPr>
        <w:jc w:val="center"/>
        <w:rPr>
          <w:b/>
          <w:sz w:val="28"/>
          <w:szCs w:val="28"/>
        </w:rPr>
      </w:pPr>
      <w:r>
        <w:rPr>
          <w:b/>
          <w:sz w:val="28"/>
          <w:szCs w:val="28"/>
        </w:rPr>
        <w:t>TRANSFER OF STUDENTS</w:t>
      </w:r>
    </w:p>
    <w:p w:rsidR="00B32A94" w:rsidRDefault="00B32A94" w:rsidP="00B32A94">
      <w:pPr>
        <w:rPr>
          <w:sz w:val="24"/>
          <w:szCs w:val="24"/>
        </w:rPr>
      </w:pPr>
      <w:r>
        <w:rPr>
          <w:sz w:val="24"/>
          <w:szCs w:val="24"/>
        </w:rPr>
        <w:t>All students who have participated in gifted and talented programs prior to coming to Bryson ISD may be considered for the Gifted/Talented Program.  Once screening records are received from the student's previous district, the records will be examined for correspondence to Bryson ISD's criteria.  If the transfer data is insufficient, Bryson ISD will assess the student to see if placement in the program is in the student's best interest.  A decision will be made regarding qualification within 30 school days of the receipt of the student's Gifted/Talented assessment results from the previous district.</w:t>
      </w:r>
    </w:p>
    <w:p w:rsidR="00755AB8" w:rsidRDefault="00755AB8" w:rsidP="00B32A94">
      <w:pPr>
        <w:jc w:val="center"/>
        <w:rPr>
          <w:b/>
          <w:sz w:val="28"/>
          <w:szCs w:val="28"/>
        </w:rPr>
      </w:pPr>
    </w:p>
    <w:p w:rsidR="00B32A94" w:rsidRDefault="00B32A94" w:rsidP="00B32A94">
      <w:pPr>
        <w:jc w:val="center"/>
        <w:rPr>
          <w:b/>
          <w:sz w:val="28"/>
          <w:szCs w:val="28"/>
        </w:rPr>
      </w:pPr>
      <w:r>
        <w:rPr>
          <w:b/>
          <w:sz w:val="28"/>
          <w:szCs w:val="28"/>
        </w:rPr>
        <w:lastRenderedPageBreak/>
        <w:t>APPEALS PROCESS</w:t>
      </w:r>
    </w:p>
    <w:p w:rsidR="00B32A94" w:rsidRDefault="007F13AB" w:rsidP="00B32A94">
      <w:pPr>
        <w:rPr>
          <w:sz w:val="24"/>
          <w:szCs w:val="24"/>
        </w:rPr>
      </w:pPr>
      <w:r>
        <w:rPr>
          <w:sz w:val="24"/>
          <w:szCs w:val="24"/>
        </w:rPr>
        <w:t>Once the identification process is complete, parents or guardians are notified of the results via U. S. Mail within 10 school days of the committee's decision.  A parent or staff member may appeal an identification decision by writing an appeal letter to the Gifted/Talented committee after the committee has issued letters documenting its qualification decisions.</w:t>
      </w:r>
      <w:r w:rsidR="0011220E">
        <w:rPr>
          <w:sz w:val="24"/>
          <w:szCs w:val="24"/>
        </w:rPr>
        <w:t xml:space="preserve">  The appeal </w:t>
      </w:r>
      <w:r w:rsidR="0070081E">
        <w:rPr>
          <w:sz w:val="24"/>
          <w:szCs w:val="24"/>
        </w:rPr>
        <w:t>letter must be postmark</w:t>
      </w:r>
      <w:r w:rsidR="0011220E">
        <w:rPr>
          <w:sz w:val="24"/>
          <w:szCs w:val="24"/>
        </w:rPr>
        <w:t xml:space="preserve">ed within 10 business days of receipt of the parent/guardian letter written </w:t>
      </w:r>
      <w:r w:rsidR="0070081E">
        <w:rPr>
          <w:sz w:val="24"/>
          <w:szCs w:val="24"/>
        </w:rPr>
        <w:t>indicating the committee's initial decision.  The committee will reconvene in order to consider the need for further assessment data or other information.</w:t>
      </w:r>
    </w:p>
    <w:p w:rsidR="0070081E" w:rsidRDefault="0070081E" w:rsidP="0070081E">
      <w:pPr>
        <w:jc w:val="center"/>
        <w:rPr>
          <w:b/>
          <w:sz w:val="28"/>
          <w:szCs w:val="28"/>
        </w:rPr>
      </w:pPr>
      <w:r>
        <w:rPr>
          <w:b/>
          <w:sz w:val="28"/>
          <w:szCs w:val="28"/>
        </w:rPr>
        <w:t>FURLOUGH PROCEDURE</w:t>
      </w:r>
    </w:p>
    <w:p w:rsidR="0070081E" w:rsidRDefault="003176BB" w:rsidP="0070081E">
      <w:pPr>
        <w:rPr>
          <w:sz w:val="24"/>
          <w:szCs w:val="24"/>
        </w:rPr>
      </w:pPr>
      <w:r>
        <w:rPr>
          <w:sz w:val="24"/>
          <w:szCs w:val="24"/>
        </w:rPr>
        <w:t xml:space="preserve">A furlough is a temporary "leave of absence" from the Gifted/Talented Program designed to </w:t>
      </w:r>
      <w:proofErr w:type="spellStart"/>
      <w:r>
        <w:rPr>
          <w:sz w:val="24"/>
          <w:szCs w:val="24"/>
        </w:rPr>
        <w:t>meed</w:t>
      </w:r>
      <w:proofErr w:type="spellEnd"/>
      <w:r>
        <w:rPr>
          <w:sz w:val="24"/>
          <w:szCs w:val="24"/>
        </w:rPr>
        <w:t xml:space="preserve"> the individual needs of an identified student.  Anyone may request a furlough: parent, student, teacher, or administrator.  Requests for a furlough will be given to the campus administrator and members of the Gifted/Talented committee for consideration.  A student may be furloughed for a period of time deemed appropriate by the Gifted/Talented committee.  At the end of the furlough, the student's progress shall be reassessed, and the student may re-enter the Gifted/Talented program, be removed from the program, or be placed on another furlough.  Furloughs are designed to be short-term and temporary and should never be used for an entire school year.</w:t>
      </w:r>
    </w:p>
    <w:p w:rsidR="003176BB" w:rsidRDefault="003176BB" w:rsidP="003176BB">
      <w:pPr>
        <w:rPr>
          <w:sz w:val="24"/>
          <w:szCs w:val="24"/>
        </w:rPr>
      </w:pPr>
      <w:r>
        <w:rPr>
          <w:sz w:val="24"/>
          <w:szCs w:val="24"/>
        </w:rPr>
        <w:t>A furlough does not indicate a permanent exiting of the program.  Furloughs</w:t>
      </w:r>
      <w:r w:rsidR="00244692">
        <w:rPr>
          <w:sz w:val="24"/>
          <w:szCs w:val="24"/>
        </w:rPr>
        <w:t xml:space="preserve"> c</w:t>
      </w:r>
      <w:r>
        <w:rPr>
          <w:sz w:val="24"/>
          <w:szCs w:val="24"/>
        </w:rPr>
        <w:t xml:space="preserve">ould be utilized for a variety of extenuating circumstances.  Any student may be granted a furlough from the program for various issues such as </w:t>
      </w:r>
      <w:r w:rsidR="00244692">
        <w:rPr>
          <w:sz w:val="24"/>
          <w:szCs w:val="24"/>
        </w:rPr>
        <w:t>over-</w:t>
      </w:r>
      <w:r>
        <w:rPr>
          <w:sz w:val="24"/>
          <w:szCs w:val="24"/>
        </w:rPr>
        <w:t>commitment</w:t>
      </w:r>
      <w:r w:rsidR="00244692">
        <w:rPr>
          <w:sz w:val="24"/>
          <w:szCs w:val="24"/>
        </w:rPr>
        <w:t>, family concerns, serious illness, or any other circumstances which would inhibit or curtail the student's performance in the program  The furlough may also be used prior to a formal exit from the program for those students who are unable to maintain satisfactory performance within the learning opportunities of the Gifted/Talented program.  A furlough might also provide the student an opportunity to attain performance goals established by the Gifted/Talented committee.  A furlough is arranged to meet the individual needs of the student.</w:t>
      </w:r>
      <w:r>
        <w:rPr>
          <w:sz w:val="24"/>
          <w:szCs w:val="24"/>
        </w:rPr>
        <w:t xml:space="preserve"> </w:t>
      </w:r>
    </w:p>
    <w:p w:rsidR="00C05FEA" w:rsidRDefault="00C05FEA" w:rsidP="00C05FEA">
      <w:pPr>
        <w:jc w:val="center"/>
        <w:rPr>
          <w:b/>
          <w:sz w:val="28"/>
          <w:szCs w:val="28"/>
        </w:rPr>
      </w:pPr>
      <w:r>
        <w:rPr>
          <w:b/>
          <w:sz w:val="28"/>
          <w:szCs w:val="28"/>
        </w:rPr>
        <w:t>EXIT</w:t>
      </w:r>
    </w:p>
    <w:p w:rsidR="00354C8D" w:rsidRDefault="00C05FEA" w:rsidP="00354C8D">
      <w:pPr>
        <w:rPr>
          <w:sz w:val="24"/>
          <w:szCs w:val="24"/>
        </w:rPr>
      </w:pPr>
      <w:r>
        <w:rPr>
          <w:sz w:val="24"/>
          <w:szCs w:val="24"/>
        </w:rPr>
        <w:t>Student performance in the program shall be monitored.  A student shall be removed from the program at any time the Gifted/Talented committee determines it is in the student's best interest and a furlough has been ineffective.  If a parent requests their child be removed from the program, the Gifted/Talented committee shall grant the request.  Once a student is exited from the program he/she must adhere to the identification procedures and exhibit educational need to be reinstated.</w:t>
      </w:r>
    </w:p>
    <w:p w:rsidR="00BE74C7" w:rsidRPr="00BE74C7" w:rsidRDefault="00BE74C7" w:rsidP="00354C8D">
      <w:pPr>
        <w:rPr>
          <w:sz w:val="24"/>
          <w:szCs w:val="24"/>
        </w:rPr>
      </w:pPr>
    </w:p>
    <w:p w:rsidR="00354C8D" w:rsidRDefault="00354C8D" w:rsidP="00354C8D">
      <w:pPr>
        <w:jc w:val="center"/>
        <w:rPr>
          <w:b/>
          <w:sz w:val="28"/>
          <w:szCs w:val="28"/>
        </w:rPr>
      </w:pPr>
      <w:r w:rsidRPr="00354C8D">
        <w:rPr>
          <w:b/>
          <w:sz w:val="28"/>
          <w:szCs w:val="28"/>
        </w:rPr>
        <w:t>PROVISION OF STUDENT SERVICES</w:t>
      </w:r>
    </w:p>
    <w:p w:rsidR="00354C8D" w:rsidRDefault="00354C8D" w:rsidP="00354C8D">
      <w:pPr>
        <w:rPr>
          <w:sz w:val="24"/>
          <w:szCs w:val="24"/>
        </w:rPr>
      </w:pPr>
      <w:r>
        <w:rPr>
          <w:sz w:val="24"/>
          <w:szCs w:val="24"/>
        </w:rPr>
        <w:t>Bryson Independent School District offers a variety of learning experiences and opportunities for Gifted/Talented students in grades K-12 which meet the mandates of the Texas Administrative Code.  These services include, but are not limited to, integrating Depth and Complexity into the curriculum, requiring advanced level products and performances, and allowing identified Gifted/Talented students the opportunity to work with other identified students.</w:t>
      </w:r>
    </w:p>
    <w:p w:rsidR="00354C8D" w:rsidRDefault="00354C8D" w:rsidP="00354C8D">
      <w:pPr>
        <w:rPr>
          <w:b/>
          <w:sz w:val="28"/>
          <w:szCs w:val="28"/>
        </w:rPr>
      </w:pPr>
      <w:r>
        <w:rPr>
          <w:b/>
          <w:sz w:val="28"/>
          <w:szCs w:val="28"/>
        </w:rPr>
        <w:t>Texas Administrative Code §</w:t>
      </w:r>
      <w:r w:rsidR="00853CBE">
        <w:rPr>
          <w:b/>
          <w:sz w:val="28"/>
          <w:szCs w:val="28"/>
        </w:rPr>
        <w:t>89.3. Student Services</w:t>
      </w:r>
    </w:p>
    <w:p w:rsidR="00853CBE" w:rsidRDefault="00853CBE" w:rsidP="00853CBE">
      <w:pPr>
        <w:rPr>
          <w:sz w:val="24"/>
          <w:szCs w:val="24"/>
        </w:rPr>
      </w:pPr>
      <w:r>
        <w:rPr>
          <w:sz w:val="24"/>
          <w:szCs w:val="24"/>
        </w:rPr>
        <w:t>School districts shall provide an array of learning opportunities for gifted/talented students in kindergarten through Grade 12 and shall inform parents of the opportunities.  Options must include:</w:t>
      </w:r>
    </w:p>
    <w:p w:rsidR="00853CBE" w:rsidRDefault="00853CBE" w:rsidP="00853CBE">
      <w:pPr>
        <w:contextualSpacing/>
        <w:rPr>
          <w:sz w:val="24"/>
          <w:szCs w:val="24"/>
        </w:rPr>
      </w:pPr>
      <w:r>
        <w:rPr>
          <w:sz w:val="24"/>
          <w:szCs w:val="24"/>
        </w:rPr>
        <w:tab/>
        <w:t>(1)  Instructional and organizational patterns that enable identified students to work</w:t>
      </w:r>
    </w:p>
    <w:p w:rsidR="00853CBE" w:rsidRDefault="00853CBE" w:rsidP="00853CBE">
      <w:pPr>
        <w:contextualSpacing/>
        <w:rPr>
          <w:sz w:val="24"/>
          <w:szCs w:val="24"/>
        </w:rPr>
      </w:pPr>
      <w:r>
        <w:rPr>
          <w:sz w:val="24"/>
          <w:szCs w:val="24"/>
        </w:rPr>
        <w:tab/>
        <w:t xml:space="preserve">       together as a group, to work with other students, and to work independently;</w:t>
      </w:r>
    </w:p>
    <w:p w:rsidR="00853CBE" w:rsidRDefault="00853CBE" w:rsidP="00853CBE">
      <w:pPr>
        <w:contextualSpacing/>
        <w:rPr>
          <w:sz w:val="24"/>
          <w:szCs w:val="24"/>
        </w:rPr>
      </w:pPr>
    </w:p>
    <w:p w:rsidR="00853CBE" w:rsidRDefault="00853CBE" w:rsidP="00853CBE">
      <w:pPr>
        <w:contextualSpacing/>
        <w:rPr>
          <w:sz w:val="24"/>
          <w:szCs w:val="24"/>
        </w:rPr>
      </w:pPr>
      <w:r>
        <w:rPr>
          <w:sz w:val="24"/>
          <w:szCs w:val="24"/>
        </w:rPr>
        <w:tab/>
        <w:t xml:space="preserve">(2)  A continuum of learning experiences that leads to the development of advanced-  </w:t>
      </w:r>
    </w:p>
    <w:p w:rsidR="00853CBE" w:rsidRDefault="00853CBE" w:rsidP="00853CBE">
      <w:pPr>
        <w:contextualSpacing/>
        <w:rPr>
          <w:sz w:val="24"/>
          <w:szCs w:val="24"/>
        </w:rPr>
      </w:pPr>
      <w:r>
        <w:rPr>
          <w:sz w:val="24"/>
          <w:szCs w:val="24"/>
        </w:rPr>
        <w:t xml:space="preserve">                    level products and performances as well as differentiated strategies in the regular</w:t>
      </w:r>
    </w:p>
    <w:p w:rsidR="00853CBE" w:rsidRDefault="00853CBE" w:rsidP="00853CBE">
      <w:pPr>
        <w:contextualSpacing/>
        <w:rPr>
          <w:sz w:val="24"/>
          <w:szCs w:val="24"/>
        </w:rPr>
      </w:pPr>
      <w:r>
        <w:rPr>
          <w:sz w:val="24"/>
          <w:szCs w:val="24"/>
        </w:rPr>
        <w:t xml:space="preserve"> </w:t>
      </w:r>
      <w:r>
        <w:rPr>
          <w:sz w:val="24"/>
          <w:szCs w:val="24"/>
        </w:rPr>
        <w:tab/>
        <w:t xml:space="preserve">       classroom and the Pre-AP and AP classrooms</w:t>
      </w:r>
    </w:p>
    <w:p w:rsidR="00853CBE" w:rsidRDefault="00853CBE" w:rsidP="00853CBE">
      <w:pPr>
        <w:contextualSpacing/>
        <w:rPr>
          <w:sz w:val="24"/>
          <w:szCs w:val="24"/>
        </w:rPr>
      </w:pPr>
    </w:p>
    <w:p w:rsidR="00853CBE" w:rsidRDefault="00853CBE" w:rsidP="00853CBE">
      <w:pPr>
        <w:contextualSpacing/>
        <w:rPr>
          <w:sz w:val="24"/>
          <w:szCs w:val="24"/>
        </w:rPr>
      </w:pPr>
      <w:r>
        <w:rPr>
          <w:sz w:val="24"/>
          <w:szCs w:val="24"/>
        </w:rPr>
        <w:tab/>
        <w:t xml:space="preserve">(3)  In-school, and when possible, out-of-school options relevant to the student's area of </w:t>
      </w:r>
    </w:p>
    <w:p w:rsidR="00853CBE" w:rsidRDefault="00853CBE" w:rsidP="00853CBE">
      <w:pPr>
        <w:contextualSpacing/>
        <w:rPr>
          <w:sz w:val="24"/>
          <w:szCs w:val="24"/>
        </w:rPr>
      </w:pPr>
      <w:r>
        <w:rPr>
          <w:sz w:val="24"/>
          <w:szCs w:val="24"/>
        </w:rPr>
        <w:tab/>
        <w:t xml:space="preserve">       strength that are available during the entire school year; and</w:t>
      </w:r>
    </w:p>
    <w:p w:rsidR="00853CBE" w:rsidRDefault="00853CBE" w:rsidP="00853CBE">
      <w:pPr>
        <w:contextualSpacing/>
        <w:rPr>
          <w:sz w:val="24"/>
          <w:szCs w:val="24"/>
        </w:rPr>
      </w:pPr>
    </w:p>
    <w:p w:rsidR="00853CBE" w:rsidRPr="00853CBE" w:rsidRDefault="00853CBE" w:rsidP="00853CBE">
      <w:pPr>
        <w:rPr>
          <w:sz w:val="24"/>
          <w:szCs w:val="24"/>
        </w:rPr>
      </w:pPr>
      <w:r>
        <w:rPr>
          <w:sz w:val="24"/>
          <w:szCs w:val="24"/>
        </w:rPr>
        <w:tab/>
        <w:t>(4)  Opportunities to accelerate in areas of strength.</w:t>
      </w:r>
    </w:p>
    <w:p w:rsidR="00354C8D" w:rsidRDefault="00853CBE" w:rsidP="00853CBE">
      <w:pPr>
        <w:rPr>
          <w:sz w:val="24"/>
          <w:szCs w:val="24"/>
        </w:rPr>
      </w:pPr>
      <w:r>
        <w:rPr>
          <w:sz w:val="24"/>
          <w:szCs w:val="24"/>
        </w:rPr>
        <w:t>A continuum of learning experiences will be provided in the Gifted/Talented services which lead to the development of advanced-level products and/or performances.  Such services will include use of depth and complexity elements, differentiation of content, process and/or product in the classroom, a pull-out program, participation in regional Gifted/Talented student seminars, independent studies, participation in Texas Performance Standards Project, concurrent or dual-enrollment classes, and other services as deemed appropriate for the student.  Services are available in all four core academic areas including Language Arts, Math, Science, and Social Studies.  Identified students will work independently, with other identified students, and with students of other abilities.</w:t>
      </w:r>
    </w:p>
    <w:p w:rsidR="00853CBE" w:rsidRDefault="00853CBE" w:rsidP="00853CBE">
      <w:pPr>
        <w:rPr>
          <w:sz w:val="24"/>
          <w:szCs w:val="24"/>
        </w:rPr>
      </w:pPr>
      <w:r>
        <w:rPr>
          <w:sz w:val="24"/>
          <w:szCs w:val="24"/>
        </w:rPr>
        <w:t>Documentation of services will be maintained and parents will be notified of in-sch</w:t>
      </w:r>
      <w:r w:rsidR="003A4438">
        <w:rPr>
          <w:sz w:val="24"/>
          <w:szCs w:val="24"/>
        </w:rPr>
        <w:t>ool and out-of-school options du</w:t>
      </w:r>
      <w:r>
        <w:rPr>
          <w:sz w:val="24"/>
          <w:szCs w:val="24"/>
        </w:rPr>
        <w:t xml:space="preserve">ring the school year that are relevant to the needs of the gifted and </w:t>
      </w:r>
      <w:r>
        <w:rPr>
          <w:sz w:val="24"/>
          <w:szCs w:val="24"/>
        </w:rPr>
        <w:lastRenderedPageBreak/>
        <w:t>talented students.  Progress reports may be included in the student's report card.  Credit by Examination is available through Region 9 Education Ser</w:t>
      </w:r>
      <w:r w:rsidR="00642DEC">
        <w:rPr>
          <w:sz w:val="24"/>
          <w:szCs w:val="24"/>
        </w:rPr>
        <w:t>vice Center to assist students in acceleration through classes and/or grade levels.  For more information on Credit by Examination, contact the office.</w:t>
      </w:r>
    </w:p>
    <w:p w:rsidR="00642DEC" w:rsidRDefault="00642DEC" w:rsidP="00642DEC">
      <w:pPr>
        <w:contextualSpacing/>
        <w:jc w:val="center"/>
        <w:rPr>
          <w:b/>
          <w:sz w:val="28"/>
          <w:szCs w:val="28"/>
        </w:rPr>
      </w:pPr>
      <w:r>
        <w:rPr>
          <w:b/>
          <w:sz w:val="28"/>
          <w:szCs w:val="28"/>
        </w:rPr>
        <w:t>PROFESSIONAL DEVELOPMENT</w:t>
      </w:r>
    </w:p>
    <w:p w:rsidR="00642DEC" w:rsidRDefault="00642DEC" w:rsidP="00642DEC">
      <w:pPr>
        <w:jc w:val="center"/>
        <w:rPr>
          <w:b/>
          <w:sz w:val="28"/>
          <w:szCs w:val="28"/>
        </w:rPr>
      </w:pPr>
      <w:r>
        <w:rPr>
          <w:b/>
          <w:sz w:val="28"/>
          <w:szCs w:val="28"/>
        </w:rPr>
        <w:t>AND ONGOING TRAINING IN GIFTED EDUCATION</w:t>
      </w:r>
    </w:p>
    <w:p w:rsidR="00642DEC" w:rsidRDefault="00642DEC" w:rsidP="00642DEC">
      <w:pPr>
        <w:rPr>
          <w:sz w:val="24"/>
          <w:szCs w:val="24"/>
        </w:rPr>
      </w:pPr>
      <w:r>
        <w:rPr>
          <w:sz w:val="24"/>
          <w:szCs w:val="24"/>
        </w:rPr>
        <w:t>Bryson Independent School District is committed to providing its staff with appropriate and meaningful professional development which enables the staff to meet the unique and individual educational needs of all students including services for gifted/talented students.  It is important that all staff who are responsible for formally servicing these students obtain appropriate training for educating the gifted child.  The district will require at least the minimum hours of training as mandated by the state:</w:t>
      </w:r>
    </w:p>
    <w:p w:rsidR="00642DEC" w:rsidRDefault="00642DEC" w:rsidP="00642DEC">
      <w:pPr>
        <w:rPr>
          <w:b/>
          <w:sz w:val="28"/>
          <w:szCs w:val="28"/>
        </w:rPr>
      </w:pPr>
      <w:r>
        <w:rPr>
          <w:b/>
          <w:sz w:val="28"/>
          <w:szCs w:val="28"/>
        </w:rPr>
        <w:t>Texas Administrative Code §89.2. Professional Development</w:t>
      </w:r>
    </w:p>
    <w:p w:rsidR="00642DEC" w:rsidRDefault="00642DEC" w:rsidP="00642DEC">
      <w:pPr>
        <w:contextualSpacing/>
        <w:rPr>
          <w:sz w:val="24"/>
          <w:szCs w:val="24"/>
        </w:rPr>
      </w:pPr>
      <w:r>
        <w:rPr>
          <w:sz w:val="24"/>
          <w:szCs w:val="24"/>
        </w:rPr>
        <w:tab/>
        <w:t>(1)  Prior to assignment in the program, teachers who provide instruction and services</w:t>
      </w:r>
    </w:p>
    <w:p w:rsidR="00642DEC" w:rsidRDefault="00642DEC" w:rsidP="00642DEC">
      <w:pPr>
        <w:contextualSpacing/>
        <w:rPr>
          <w:sz w:val="24"/>
          <w:szCs w:val="24"/>
        </w:rPr>
      </w:pPr>
      <w:r>
        <w:rPr>
          <w:sz w:val="24"/>
          <w:szCs w:val="24"/>
        </w:rPr>
        <w:tab/>
        <w:t xml:space="preserve">       that are a part of the program for gifted students have a minimum of 30 hours of </w:t>
      </w:r>
    </w:p>
    <w:p w:rsidR="00642DEC" w:rsidRDefault="00642DEC" w:rsidP="00642DEC">
      <w:pPr>
        <w:contextualSpacing/>
        <w:rPr>
          <w:sz w:val="24"/>
          <w:szCs w:val="24"/>
        </w:rPr>
      </w:pPr>
      <w:r>
        <w:rPr>
          <w:sz w:val="24"/>
          <w:szCs w:val="24"/>
        </w:rPr>
        <w:tab/>
        <w:t xml:space="preserve">       staff development that includes nature and needs of gifted/talented students,</w:t>
      </w:r>
    </w:p>
    <w:p w:rsidR="00642DEC" w:rsidRDefault="00642DEC" w:rsidP="00642DEC">
      <w:pPr>
        <w:rPr>
          <w:sz w:val="24"/>
          <w:szCs w:val="24"/>
        </w:rPr>
      </w:pPr>
      <w:r>
        <w:rPr>
          <w:sz w:val="24"/>
          <w:szCs w:val="24"/>
        </w:rPr>
        <w:tab/>
        <w:t xml:space="preserve">       assessing student needs, and curriculum and instruction for gifted students; </w:t>
      </w:r>
    </w:p>
    <w:p w:rsidR="00642DEC" w:rsidRDefault="00642DEC" w:rsidP="00642DEC">
      <w:pPr>
        <w:contextualSpacing/>
        <w:rPr>
          <w:sz w:val="24"/>
          <w:szCs w:val="24"/>
        </w:rPr>
      </w:pPr>
      <w:r>
        <w:rPr>
          <w:sz w:val="24"/>
          <w:szCs w:val="24"/>
        </w:rPr>
        <w:tab/>
        <w:t xml:space="preserve">(2)  Teachers without training required in paragraph (1) of this section who provide </w:t>
      </w:r>
    </w:p>
    <w:p w:rsidR="00642DEC" w:rsidRDefault="00642DEC" w:rsidP="00642DEC">
      <w:pPr>
        <w:contextualSpacing/>
        <w:rPr>
          <w:sz w:val="24"/>
          <w:szCs w:val="24"/>
        </w:rPr>
      </w:pPr>
      <w:r>
        <w:rPr>
          <w:sz w:val="24"/>
          <w:szCs w:val="24"/>
        </w:rPr>
        <w:tab/>
        <w:t xml:space="preserve">       instruction and services that are part of the gifted/talented program must complete</w:t>
      </w:r>
    </w:p>
    <w:p w:rsidR="00642DEC" w:rsidRDefault="00642DEC" w:rsidP="00642DEC">
      <w:pPr>
        <w:rPr>
          <w:sz w:val="24"/>
          <w:szCs w:val="24"/>
        </w:rPr>
      </w:pPr>
      <w:r>
        <w:rPr>
          <w:sz w:val="24"/>
          <w:szCs w:val="24"/>
        </w:rPr>
        <w:tab/>
        <w:t xml:space="preserve">       the 30-hour training requirement within one semester;</w:t>
      </w:r>
    </w:p>
    <w:p w:rsidR="00642DEC" w:rsidRDefault="00642DEC" w:rsidP="00642DEC">
      <w:pPr>
        <w:contextualSpacing/>
        <w:rPr>
          <w:sz w:val="24"/>
          <w:szCs w:val="24"/>
        </w:rPr>
      </w:pPr>
      <w:r>
        <w:rPr>
          <w:sz w:val="24"/>
          <w:szCs w:val="24"/>
        </w:rPr>
        <w:tab/>
        <w:t>(3)  Teachers who provide instruction and services that are a part of the program for</w:t>
      </w:r>
    </w:p>
    <w:p w:rsidR="00642DEC" w:rsidRDefault="00642DEC" w:rsidP="00642DEC">
      <w:pPr>
        <w:contextualSpacing/>
        <w:rPr>
          <w:sz w:val="24"/>
          <w:szCs w:val="24"/>
        </w:rPr>
      </w:pPr>
      <w:r>
        <w:rPr>
          <w:sz w:val="24"/>
          <w:szCs w:val="24"/>
        </w:rPr>
        <w:tab/>
        <w:t xml:space="preserve">       gifted students receive a minimum of six hours annually of professional</w:t>
      </w:r>
    </w:p>
    <w:p w:rsidR="00642DEC" w:rsidRDefault="00642DEC" w:rsidP="00642DEC">
      <w:pPr>
        <w:rPr>
          <w:sz w:val="24"/>
          <w:szCs w:val="24"/>
        </w:rPr>
      </w:pPr>
      <w:r>
        <w:rPr>
          <w:sz w:val="24"/>
          <w:szCs w:val="24"/>
        </w:rPr>
        <w:tab/>
        <w:t xml:space="preserve">       development in gifted education; and</w:t>
      </w:r>
    </w:p>
    <w:p w:rsidR="00642DEC" w:rsidRDefault="00642DEC" w:rsidP="00642DEC">
      <w:pPr>
        <w:contextualSpacing/>
        <w:rPr>
          <w:sz w:val="24"/>
          <w:szCs w:val="24"/>
        </w:rPr>
      </w:pPr>
      <w:r>
        <w:rPr>
          <w:sz w:val="24"/>
          <w:szCs w:val="24"/>
        </w:rPr>
        <w:tab/>
        <w:t>(4)  Administrators and counselors who have authority for program decisions have a</w:t>
      </w:r>
    </w:p>
    <w:p w:rsidR="00642DEC" w:rsidRDefault="00642DEC" w:rsidP="00642DEC">
      <w:pPr>
        <w:contextualSpacing/>
        <w:rPr>
          <w:sz w:val="24"/>
          <w:szCs w:val="24"/>
        </w:rPr>
      </w:pPr>
      <w:r>
        <w:rPr>
          <w:sz w:val="24"/>
          <w:szCs w:val="24"/>
        </w:rPr>
        <w:tab/>
        <w:t xml:space="preserve">       minimum of six hours of professional development that includes nature and needs</w:t>
      </w:r>
    </w:p>
    <w:p w:rsidR="00642DEC" w:rsidRDefault="00642DEC" w:rsidP="00642DEC">
      <w:pPr>
        <w:rPr>
          <w:sz w:val="24"/>
          <w:szCs w:val="24"/>
        </w:rPr>
      </w:pPr>
      <w:r>
        <w:rPr>
          <w:sz w:val="24"/>
          <w:szCs w:val="24"/>
        </w:rPr>
        <w:tab/>
        <w:t xml:space="preserve">       of gifted/talented students and program options.</w:t>
      </w:r>
    </w:p>
    <w:p w:rsidR="002D0649" w:rsidRDefault="002D0649" w:rsidP="00642DEC">
      <w:pPr>
        <w:jc w:val="center"/>
        <w:rPr>
          <w:b/>
          <w:sz w:val="28"/>
          <w:szCs w:val="28"/>
        </w:rPr>
      </w:pPr>
    </w:p>
    <w:p w:rsidR="00BE74C7" w:rsidRDefault="00BE74C7" w:rsidP="00642DEC">
      <w:pPr>
        <w:jc w:val="center"/>
        <w:rPr>
          <w:b/>
          <w:sz w:val="28"/>
          <w:szCs w:val="28"/>
        </w:rPr>
      </w:pPr>
    </w:p>
    <w:p w:rsidR="00BE74C7" w:rsidRDefault="00BE74C7" w:rsidP="00642DEC">
      <w:pPr>
        <w:jc w:val="center"/>
        <w:rPr>
          <w:b/>
          <w:sz w:val="28"/>
          <w:szCs w:val="28"/>
        </w:rPr>
      </w:pPr>
    </w:p>
    <w:p w:rsidR="00642DEC" w:rsidRDefault="002D0649" w:rsidP="00642DEC">
      <w:pPr>
        <w:jc w:val="center"/>
        <w:rPr>
          <w:b/>
          <w:sz w:val="28"/>
          <w:szCs w:val="28"/>
        </w:rPr>
      </w:pPr>
      <w:r>
        <w:rPr>
          <w:b/>
          <w:sz w:val="28"/>
          <w:szCs w:val="28"/>
        </w:rPr>
        <w:t>PROGRAM EVALUATION</w:t>
      </w:r>
    </w:p>
    <w:p w:rsidR="002D0649" w:rsidRPr="002D0649" w:rsidRDefault="00460C2D" w:rsidP="002D0649">
      <w:pPr>
        <w:rPr>
          <w:sz w:val="24"/>
          <w:szCs w:val="24"/>
        </w:rPr>
      </w:pPr>
      <w:r>
        <w:rPr>
          <w:sz w:val="24"/>
          <w:szCs w:val="24"/>
        </w:rPr>
        <w:lastRenderedPageBreak/>
        <w:t>Bryson Independent School District will annually evaluate the Gifted/Talented program by surveying all stakeholders including students, parents/guardians, and teachers.  The evaluation data will be presented to the school board and will be used as a needs assessment to be addressed in the district improvement plan.</w:t>
      </w:r>
    </w:p>
    <w:p w:rsidR="002D0649" w:rsidRPr="00642DEC" w:rsidRDefault="002D0649" w:rsidP="00642DEC">
      <w:pPr>
        <w:jc w:val="center"/>
        <w:rPr>
          <w:b/>
          <w:sz w:val="28"/>
          <w:szCs w:val="28"/>
        </w:rPr>
      </w:pPr>
    </w:p>
    <w:p w:rsidR="00642DEC" w:rsidRDefault="00642DEC" w:rsidP="00642DEC">
      <w:pPr>
        <w:contextualSpacing/>
        <w:jc w:val="center"/>
        <w:rPr>
          <w:b/>
          <w:sz w:val="28"/>
          <w:szCs w:val="28"/>
        </w:rPr>
      </w:pPr>
    </w:p>
    <w:p w:rsidR="0031271F" w:rsidRDefault="0031271F" w:rsidP="00642DEC">
      <w:pPr>
        <w:contextualSpacing/>
        <w:jc w:val="center"/>
        <w:rPr>
          <w:b/>
          <w:sz w:val="28"/>
          <w:szCs w:val="28"/>
        </w:rPr>
      </w:pPr>
    </w:p>
    <w:p w:rsidR="0031271F" w:rsidRPr="0031271F" w:rsidRDefault="0031271F" w:rsidP="0031271F">
      <w:pPr>
        <w:rPr>
          <w:sz w:val="28"/>
          <w:szCs w:val="28"/>
        </w:rPr>
      </w:pPr>
    </w:p>
    <w:p w:rsidR="0031271F" w:rsidRPr="0031271F" w:rsidRDefault="0031271F" w:rsidP="0031271F">
      <w:pPr>
        <w:rPr>
          <w:sz w:val="28"/>
          <w:szCs w:val="28"/>
        </w:rPr>
      </w:pPr>
    </w:p>
    <w:p w:rsidR="0031271F" w:rsidRPr="0031271F" w:rsidRDefault="0031271F" w:rsidP="0031271F">
      <w:pPr>
        <w:rPr>
          <w:sz w:val="28"/>
          <w:szCs w:val="28"/>
        </w:rPr>
      </w:pPr>
    </w:p>
    <w:p w:rsidR="0031271F" w:rsidRPr="0031271F" w:rsidRDefault="0031271F" w:rsidP="0031271F">
      <w:pPr>
        <w:rPr>
          <w:sz w:val="28"/>
          <w:szCs w:val="28"/>
        </w:rPr>
      </w:pPr>
    </w:p>
    <w:p w:rsidR="0031271F" w:rsidRPr="0031271F" w:rsidRDefault="0031271F" w:rsidP="0031271F">
      <w:pPr>
        <w:rPr>
          <w:sz w:val="28"/>
          <w:szCs w:val="28"/>
        </w:rPr>
      </w:pPr>
    </w:p>
    <w:p w:rsidR="0031271F" w:rsidRPr="0031271F" w:rsidRDefault="0031271F" w:rsidP="0031271F">
      <w:pPr>
        <w:rPr>
          <w:sz w:val="28"/>
          <w:szCs w:val="28"/>
        </w:rPr>
      </w:pPr>
    </w:p>
    <w:p w:rsidR="0031271F" w:rsidRPr="0031271F" w:rsidRDefault="0031271F" w:rsidP="0031271F">
      <w:pPr>
        <w:rPr>
          <w:sz w:val="28"/>
          <w:szCs w:val="28"/>
        </w:rPr>
      </w:pPr>
    </w:p>
    <w:p w:rsidR="0031271F" w:rsidRPr="0031271F" w:rsidRDefault="0031271F" w:rsidP="0031271F">
      <w:pPr>
        <w:rPr>
          <w:sz w:val="28"/>
          <w:szCs w:val="28"/>
        </w:rPr>
      </w:pPr>
    </w:p>
    <w:p w:rsidR="0031271F" w:rsidRPr="0031271F" w:rsidRDefault="0031271F" w:rsidP="0031271F">
      <w:pPr>
        <w:rPr>
          <w:sz w:val="28"/>
          <w:szCs w:val="28"/>
        </w:rPr>
      </w:pPr>
    </w:p>
    <w:p w:rsidR="0031271F" w:rsidRPr="0031271F" w:rsidRDefault="0031271F" w:rsidP="0031271F">
      <w:pPr>
        <w:rPr>
          <w:sz w:val="28"/>
          <w:szCs w:val="28"/>
        </w:rPr>
      </w:pPr>
    </w:p>
    <w:p w:rsidR="0031271F" w:rsidRPr="0031271F" w:rsidRDefault="0031271F" w:rsidP="0031271F">
      <w:pPr>
        <w:rPr>
          <w:sz w:val="28"/>
          <w:szCs w:val="28"/>
        </w:rPr>
      </w:pPr>
    </w:p>
    <w:p w:rsidR="0031271F" w:rsidRPr="0031271F" w:rsidRDefault="0031271F" w:rsidP="0031271F">
      <w:pPr>
        <w:rPr>
          <w:sz w:val="28"/>
          <w:szCs w:val="28"/>
        </w:rPr>
      </w:pPr>
    </w:p>
    <w:p w:rsidR="0031271F" w:rsidRDefault="0031271F" w:rsidP="0031271F">
      <w:pPr>
        <w:rPr>
          <w:sz w:val="28"/>
          <w:szCs w:val="28"/>
        </w:rPr>
      </w:pPr>
    </w:p>
    <w:p w:rsidR="0031271F" w:rsidRDefault="0031271F" w:rsidP="0031271F">
      <w:pPr>
        <w:rPr>
          <w:sz w:val="28"/>
          <w:szCs w:val="28"/>
        </w:rPr>
      </w:pPr>
    </w:p>
    <w:p w:rsidR="00642DEC" w:rsidRDefault="00642DEC" w:rsidP="0031271F">
      <w:pPr>
        <w:rPr>
          <w:sz w:val="28"/>
          <w:szCs w:val="28"/>
        </w:rPr>
      </w:pPr>
    </w:p>
    <w:p w:rsidR="0031271F" w:rsidRDefault="0031271F" w:rsidP="0031271F">
      <w:pPr>
        <w:rPr>
          <w:sz w:val="28"/>
          <w:szCs w:val="28"/>
        </w:rPr>
      </w:pPr>
    </w:p>
    <w:p w:rsidR="00DD05DC" w:rsidRDefault="00DD05DC" w:rsidP="0031271F">
      <w:pPr>
        <w:contextualSpacing/>
        <w:jc w:val="center"/>
        <w:rPr>
          <w:b/>
          <w:sz w:val="28"/>
          <w:szCs w:val="28"/>
        </w:rPr>
      </w:pPr>
    </w:p>
    <w:p w:rsidR="0031271F" w:rsidRDefault="0031271F" w:rsidP="0031271F">
      <w:pPr>
        <w:contextualSpacing/>
        <w:jc w:val="center"/>
        <w:rPr>
          <w:b/>
          <w:sz w:val="28"/>
          <w:szCs w:val="28"/>
        </w:rPr>
      </w:pPr>
      <w:r>
        <w:rPr>
          <w:b/>
          <w:sz w:val="28"/>
          <w:szCs w:val="28"/>
        </w:rPr>
        <w:lastRenderedPageBreak/>
        <w:t>Bryson Independent School District</w:t>
      </w:r>
    </w:p>
    <w:p w:rsidR="0031271F" w:rsidRDefault="0031271F" w:rsidP="0031271F">
      <w:pPr>
        <w:contextualSpacing/>
        <w:jc w:val="center"/>
        <w:rPr>
          <w:b/>
          <w:sz w:val="28"/>
          <w:szCs w:val="28"/>
        </w:rPr>
      </w:pPr>
      <w:r>
        <w:rPr>
          <w:b/>
          <w:sz w:val="28"/>
          <w:szCs w:val="28"/>
        </w:rPr>
        <w:t>Gifted/Talented Forms</w:t>
      </w:r>
    </w:p>
    <w:p w:rsidR="00724C9D" w:rsidRDefault="00724C9D" w:rsidP="0031271F">
      <w:pPr>
        <w:contextualSpacing/>
        <w:jc w:val="center"/>
        <w:rPr>
          <w:b/>
          <w:sz w:val="28"/>
          <w:szCs w:val="28"/>
        </w:rPr>
      </w:pPr>
    </w:p>
    <w:p w:rsidR="00CA0841" w:rsidRPr="00CA0841" w:rsidRDefault="00CA0841" w:rsidP="00CA0841">
      <w:pPr>
        <w:contextualSpacing/>
        <w:rPr>
          <w:b/>
          <w:sz w:val="28"/>
          <w:szCs w:val="28"/>
        </w:rPr>
      </w:pPr>
      <w:r w:rsidRPr="00CA0841">
        <w:rPr>
          <w:b/>
          <w:sz w:val="24"/>
          <w:szCs w:val="24"/>
        </w:rPr>
        <w:t>Identification</w:t>
      </w:r>
    </w:p>
    <w:p w:rsidR="0031271F" w:rsidRDefault="0031271F" w:rsidP="0031271F">
      <w:pPr>
        <w:contextualSpacing/>
        <w:rPr>
          <w:sz w:val="24"/>
          <w:szCs w:val="24"/>
        </w:rPr>
      </w:pPr>
      <w:r>
        <w:rPr>
          <w:sz w:val="24"/>
          <w:szCs w:val="24"/>
        </w:rPr>
        <w:tab/>
        <w:t>Referral Period Announcement . . . . . . . . . . . . . . . . . . . . . . . . . . . . . . . . . . . 14</w:t>
      </w:r>
    </w:p>
    <w:p w:rsidR="0031271F" w:rsidRDefault="0031271F" w:rsidP="0031271F">
      <w:pPr>
        <w:contextualSpacing/>
        <w:rPr>
          <w:sz w:val="24"/>
          <w:szCs w:val="24"/>
        </w:rPr>
      </w:pPr>
      <w:r>
        <w:rPr>
          <w:sz w:val="24"/>
          <w:szCs w:val="24"/>
        </w:rPr>
        <w:tab/>
        <w:t>Referral Form. . . . . . . . . . . . . . . . . . . . . . . . . . . . . . . . . . . . . . . . . . . . . . . . . . 15</w:t>
      </w:r>
    </w:p>
    <w:p w:rsidR="0031271F" w:rsidRDefault="0031271F" w:rsidP="0031271F">
      <w:pPr>
        <w:contextualSpacing/>
        <w:rPr>
          <w:sz w:val="24"/>
          <w:szCs w:val="24"/>
        </w:rPr>
      </w:pPr>
      <w:r>
        <w:rPr>
          <w:sz w:val="24"/>
          <w:szCs w:val="24"/>
        </w:rPr>
        <w:tab/>
        <w:t>Parent Permission for Assessment  . . . . . . . . . . . . . . . . . . . . . . . . . . . . . . . . 16</w:t>
      </w:r>
    </w:p>
    <w:p w:rsidR="00487B90" w:rsidRDefault="00487B90" w:rsidP="0031271F">
      <w:pPr>
        <w:contextualSpacing/>
        <w:rPr>
          <w:sz w:val="24"/>
          <w:szCs w:val="24"/>
        </w:rPr>
      </w:pPr>
      <w:r>
        <w:rPr>
          <w:sz w:val="24"/>
          <w:szCs w:val="24"/>
        </w:rPr>
        <w:tab/>
      </w:r>
      <w:r w:rsidR="006108F2">
        <w:rPr>
          <w:sz w:val="24"/>
          <w:szCs w:val="24"/>
        </w:rPr>
        <w:t>Parent Rating Scale (GATES) . . . . . . . . . . . . . . . . . . . . . . . . . . . . . . . . . . . . . . 17-18</w:t>
      </w:r>
    </w:p>
    <w:p w:rsidR="009C2280" w:rsidRDefault="009C2280" w:rsidP="0031271F">
      <w:pPr>
        <w:contextualSpacing/>
        <w:rPr>
          <w:sz w:val="24"/>
          <w:szCs w:val="24"/>
        </w:rPr>
      </w:pPr>
      <w:r>
        <w:rPr>
          <w:sz w:val="24"/>
          <w:szCs w:val="24"/>
        </w:rPr>
        <w:tab/>
        <w:t>Elementary Teacher Rating Scale (Hartman-</w:t>
      </w:r>
      <w:proofErr w:type="spellStart"/>
      <w:r>
        <w:rPr>
          <w:sz w:val="24"/>
          <w:szCs w:val="24"/>
        </w:rPr>
        <w:t>Renzulli</w:t>
      </w:r>
      <w:proofErr w:type="spellEnd"/>
      <w:r>
        <w:rPr>
          <w:sz w:val="24"/>
          <w:szCs w:val="24"/>
        </w:rPr>
        <w:t xml:space="preserve">). . . . . . . . . . . . . . . . . . </w:t>
      </w:r>
    </w:p>
    <w:p w:rsidR="005872FA" w:rsidRDefault="00FB6CAE" w:rsidP="0031271F">
      <w:pPr>
        <w:contextualSpacing/>
        <w:rPr>
          <w:sz w:val="24"/>
          <w:szCs w:val="24"/>
        </w:rPr>
      </w:pPr>
      <w:r>
        <w:rPr>
          <w:sz w:val="24"/>
          <w:szCs w:val="24"/>
        </w:rPr>
        <w:tab/>
        <w:t>Secondary Teacher Rating Scale (Purdue) . . . . . . . . . . . . . . . . . . . . . . . . . . . 19-2</w:t>
      </w:r>
      <w:r w:rsidR="009D6FF6">
        <w:rPr>
          <w:sz w:val="24"/>
          <w:szCs w:val="24"/>
        </w:rPr>
        <w:t>3</w:t>
      </w:r>
    </w:p>
    <w:p w:rsidR="005872FA" w:rsidRDefault="005872FA" w:rsidP="0031271F">
      <w:pPr>
        <w:contextualSpacing/>
        <w:rPr>
          <w:sz w:val="24"/>
          <w:szCs w:val="24"/>
        </w:rPr>
      </w:pPr>
      <w:r>
        <w:rPr>
          <w:sz w:val="24"/>
          <w:szCs w:val="24"/>
        </w:rPr>
        <w:tab/>
        <w:t>Student Profile Sheet and Committee Signatures. . . . . . . . . . . . . . . . . . . . . 24-25</w:t>
      </w:r>
    </w:p>
    <w:p w:rsidR="005872FA" w:rsidRDefault="005872FA" w:rsidP="0031271F">
      <w:pPr>
        <w:contextualSpacing/>
        <w:rPr>
          <w:sz w:val="24"/>
          <w:szCs w:val="24"/>
        </w:rPr>
      </w:pPr>
      <w:r>
        <w:rPr>
          <w:sz w:val="24"/>
          <w:szCs w:val="24"/>
        </w:rPr>
        <w:tab/>
        <w:t xml:space="preserve">Committee Letter for Placement of Student . . . . . . . . . </w:t>
      </w:r>
      <w:r w:rsidR="000239E0">
        <w:rPr>
          <w:sz w:val="24"/>
          <w:szCs w:val="24"/>
        </w:rPr>
        <w:t>. . . . . . . . . . . . . . . .</w:t>
      </w:r>
      <w:r>
        <w:rPr>
          <w:sz w:val="24"/>
          <w:szCs w:val="24"/>
        </w:rPr>
        <w:t>26</w:t>
      </w:r>
    </w:p>
    <w:p w:rsidR="00CA0841" w:rsidRDefault="00CA0841" w:rsidP="0031271F">
      <w:pPr>
        <w:contextualSpacing/>
        <w:rPr>
          <w:sz w:val="24"/>
          <w:szCs w:val="24"/>
        </w:rPr>
      </w:pPr>
      <w:r>
        <w:rPr>
          <w:sz w:val="24"/>
          <w:szCs w:val="24"/>
        </w:rPr>
        <w:tab/>
        <w:t xml:space="preserve">Committee Letter for Non-placement of Student . . . . . . . . . . . . . . </w:t>
      </w:r>
      <w:r w:rsidR="000239E0">
        <w:rPr>
          <w:sz w:val="24"/>
          <w:szCs w:val="24"/>
        </w:rPr>
        <w:t>. . . . . . .</w:t>
      </w:r>
      <w:r>
        <w:rPr>
          <w:sz w:val="24"/>
          <w:szCs w:val="24"/>
        </w:rPr>
        <w:t>26</w:t>
      </w:r>
    </w:p>
    <w:p w:rsidR="00CA0841" w:rsidRDefault="00CA0841" w:rsidP="0031271F">
      <w:pPr>
        <w:contextualSpacing/>
        <w:rPr>
          <w:sz w:val="24"/>
          <w:szCs w:val="24"/>
        </w:rPr>
      </w:pPr>
      <w:r>
        <w:rPr>
          <w:sz w:val="24"/>
          <w:szCs w:val="24"/>
        </w:rPr>
        <w:tab/>
        <w:t>Parent Permission for Services . . . . . . . . . . . . . . . . . . . . .</w:t>
      </w:r>
      <w:r w:rsidR="000239E0">
        <w:rPr>
          <w:sz w:val="24"/>
          <w:szCs w:val="24"/>
        </w:rPr>
        <w:t xml:space="preserve"> . . . . . . . . . . . . . . . </w:t>
      </w:r>
      <w:r>
        <w:rPr>
          <w:sz w:val="24"/>
          <w:szCs w:val="24"/>
        </w:rPr>
        <w:t>27</w:t>
      </w:r>
    </w:p>
    <w:p w:rsidR="00CA0841" w:rsidRDefault="00CA0841" w:rsidP="0031271F">
      <w:pPr>
        <w:contextualSpacing/>
        <w:rPr>
          <w:b/>
          <w:sz w:val="24"/>
          <w:szCs w:val="24"/>
        </w:rPr>
      </w:pPr>
      <w:r>
        <w:rPr>
          <w:b/>
          <w:sz w:val="24"/>
          <w:szCs w:val="24"/>
        </w:rPr>
        <w:t>Program Services</w:t>
      </w:r>
    </w:p>
    <w:p w:rsidR="00CA0841" w:rsidRDefault="00CA0841" w:rsidP="0031271F">
      <w:pPr>
        <w:contextualSpacing/>
        <w:rPr>
          <w:sz w:val="24"/>
          <w:szCs w:val="24"/>
        </w:rPr>
      </w:pPr>
      <w:r>
        <w:rPr>
          <w:b/>
          <w:sz w:val="24"/>
          <w:szCs w:val="24"/>
        </w:rPr>
        <w:tab/>
      </w:r>
      <w:r>
        <w:rPr>
          <w:sz w:val="24"/>
          <w:szCs w:val="24"/>
        </w:rPr>
        <w:t>Documentation of Gifted/Talented Services Form . . . . .</w:t>
      </w:r>
      <w:r w:rsidR="000239E0">
        <w:rPr>
          <w:sz w:val="24"/>
          <w:szCs w:val="24"/>
        </w:rPr>
        <w:t xml:space="preserve"> . . . . . . . . . . . . . . . </w:t>
      </w:r>
      <w:r>
        <w:rPr>
          <w:sz w:val="24"/>
          <w:szCs w:val="24"/>
        </w:rPr>
        <w:t>28</w:t>
      </w:r>
    </w:p>
    <w:p w:rsidR="00CA0841" w:rsidRDefault="00CA0841" w:rsidP="0031271F">
      <w:pPr>
        <w:contextualSpacing/>
        <w:rPr>
          <w:sz w:val="24"/>
          <w:szCs w:val="24"/>
        </w:rPr>
      </w:pPr>
      <w:r>
        <w:rPr>
          <w:sz w:val="24"/>
          <w:szCs w:val="24"/>
        </w:rPr>
        <w:tab/>
        <w:t>Student 6 Weeks Progress Report. . . . . . . . . . . . . . . . . . .</w:t>
      </w:r>
      <w:r w:rsidR="000239E0">
        <w:rPr>
          <w:sz w:val="24"/>
          <w:szCs w:val="24"/>
        </w:rPr>
        <w:t xml:space="preserve"> . . . . . . . . . . . . . . . </w:t>
      </w:r>
      <w:r>
        <w:rPr>
          <w:sz w:val="24"/>
          <w:szCs w:val="24"/>
        </w:rPr>
        <w:t>29</w:t>
      </w:r>
    </w:p>
    <w:p w:rsidR="00CA0841" w:rsidRDefault="00CA0841" w:rsidP="0031271F">
      <w:pPr>
        <w:contextualSpacing/>
        <w:rPr>
          <w:sz w:val="24"/>
          <w:szCs w:val="24"/>
        </w:rPr>
      </w:pPr>
      <w:r>
        <w:rPr>
          <w:sz w:val="24"/>
          <w:szCs w:val="24"/>
        </w:rPr>
        <w:tab/>
        <w:t>Student Evaluation of Program Services Survey . . . . . . . . . . . . . . . . . . . . . .</w:t>
      </w:r>
      <w:r w:rsidR="000239E0">
        <w:rPr>
          <w:sz w:val="24"/>
          <w:szCs w:val="24"/>
        </w:rPr>
        <w:t xml:space="preserve">  </w:t>
      </w:r>
      <w:r>
        <w:rPr>
          <w:sz w:val="24"/>
          <w:szCs w:val="24"/>
        </w:rPr>
        <w:t>30</w:t>
      </w:r>
    </w:p>
    <w:p w:rsidR="000239E0" w:rsidRDefault="000239E0" w:rsidP="0031271F">
      <w:pPr>
        <w:contextualSpacing/>
        <w:rPr>
          <w:sz w:val="24"/>
          <w:szCs w:val="24"/>
        </w:rPr>
      </w:pPr>
      <w:r>
        <w:rPr>
          <w:sz w:val="24"/>
          <w:szCs w:val="24"/>
        </w:rPr>
        <w:tab/>
        <w:t>Parent Evaluation of Program Services Survey. . . . . . . . . . . . . . . . . . . . . . . . 31</w:t>
      </w:r>
      <w:r w:rsidR="000B792C">
        <w:rPr>
          <w:sz w:val="24"/>
          <w:szCs w:val="24"/>
        </w:rPr>
        <w:t>-32</w:t>
      </w:r>
    </w:p>
    <w:p w:rsidR="000239E0" w:rsidRDefault="000239E0" w:rsidP="0031271F">
      <w:pPr>
        <w:contextualSpacing/>
        <w:rPr>
          <w:sz w:val="24"/>
          <w:szCs w:val="24"/>
        </w:rPr>
      </w:pPr>
      <w:r>
        <w:rPr>
          <w:sz w:val="24"/>
          <w:szCs w:val="24"/>
        </w:rPr>
        <w:tab/>
        <w:t>Educator Evaluation of Program Services Survey . . . . . . . . . . . . . . . . . . . . . .33</w:t>
      </w:r>
      <w:r w:rsidR="000B792C">
        <w:rPr>
          <w:sz w:val="24"/>
          <w:szCs w:val="24"/>
        </w:rPr>
        <w:t>-35</w:t>
      </w:r>
    </w:p>
    <w:p w:rsidR="000239E0" w:rsidRDefault="000239E0" w:rsidP="0031271F">
      <w:pPr>
        <w:contextualSpacing/>
        <w:rPr>
          <w:sz w:val="24"/>
          <w:szCs w:val="24"/>
        </w:rPr>
      </w:pPr>
      <w:r>
        <w:rPr>
          <w:sz w:val="24"/>
          <w:szCs w:val="24"/>
        </w:rPr>
        <w:tab/>
        <w:t>Furlough from Services . . . . . . . . . . . . . . . . . . . . . . . . . . . . . . . . . . . . . . . . . . .36</w:t>
      </w:r>
    </w:p>
    <w:p w:rsidR="000239E0" w:rsidRDefault="000239E0" w:rsidP="0031271F">
      <w:pPr>
        <w:contextualSpacing/>
        <w:rPr>
          <w:sz w:val="24"/>
          <w:szCs w:val="24"/>
        </w:rPr>
      </w:pPr>
      <w:r>
        <w:rPr>
          <w:sz w:val="24"/>
          <w:szCs w:val="24"/>
        </w:rPr>
        <w:tab/>
        <w:t xml:space="preserve">Exit from Services . . . . . . . . . . . . . . . . . . . . . . . . . . . . . . . . </w:t>
      </w:r>
      <w:r w:rsidR="000B792C">
        <w:rPr>
          <w:sz w:val="24"/>
          <w:szCs w:val="24"/>
        </w:rPr>
        <w:t>. . . . . . . . . . . . . . . 37</w:t>
      </w:r>
    </w:p>
    <w:p w:rsidR="000239E0" w:rsidRDefault="000239E0" w:rsidP="0031271F">
      <w:pPr>
        <w:contextualSpacing/>
        <w:rPr>
          <w:sz w:val="24"/>
          <w:szCs w:val="24"/>
        </w:rPr>
      </w:pPr>
      <w:r>
        <w:rPr>
          <w:sz w:val="24"/>
          <w:szCs w:val="24"/>
        </w:rPr>
        <w:tab/>
        <w:t>Rubric for 30-hour Required Professional Development .</w:t>
      </w:r>
      <w:r w:rsidR="000B792C">
        <w:rPr>
          <w:sz w:val="24"/>
          <w:szCs w:val="24"/>
        </w:rPr>
        <w:t xml:space="preserve"> . . . . . . . . . . . . . . .38</w:t>
      </w:r>
    </w:p>
    <w:p w:rsidR="000239E0" w:rsidRDefault="000239E0" w:rsidP="0031271F">
      <w:pPr>
        <w:contextualSpacing/>
        <w:rPr>
          <w:b/>
          <w:sz w:val="24"/>
          <w:szCs w:val="24"/>
        </w:rPr>
      </w:pPr>
      <w:r>
        <w:rPr>
          <w:b/>
          <w:sz w:val="24"/>
          <w:szCs w:val="24"/>
        </w:rPr>
        <w:t>Personnel Responsibilities</w:t>
      </w:r>
    </w:p>
    <w:p w:rsidR="000239E0" w:rsidRDefault="000239E0" w:rsidP="0031271F">
      <w:pPr>
        <w:contextualSpacing/>
        <w:rPr>
          <w:sz w:val="24"/>
          <w:szCs w:val="24"/>
        </w:rPr>
      </w:pPr>
      <w:r>
        <w:rPr>
          <w:b/>
          <w:sz w:val="24"/>
          <w:szCs w:val="24"/>
        </w:rPr>
        <w:tab/>
      </w:r>
      <w:r>
        <w:rPr>
          <w:sz w:val="24"/>
          <w:szCs w:val="24"/>
        </w:rPr>
        <w:t xml:space="preserve">District Coordinator Checklist. . . . . . . . . . . . . . . . . . . . . . . . . . . . . . . . . . . . . . </w:t>
      </w:r>
      <w:r w:rsidR="000B792C">
        <w:rPr>
          <w:sz w:val="24"/>
          <w:szCs w:val="24"/>
        </w:rPr>
        <w:t>39-40</w:t>
      </w:r>
    </w:p>
    <w:p w:rsidR="000239E0" w:rsidRDefault="000239E0" w:rsidP="0031271F">
      <w:pPr>
        <w:contextualSpacing/>
        <w:rPr>
          <w:sz w:val="24"/>
          <w:szCs w:val="24"/>
        </w:rPr>
      </w:pPr>
      <w:r>
        <w:rPr>
          <w:sz w:val="24"/>
          <w:szCs w:val="24"/>
        </w:rPr>
        <w:tab/>
        <w:t xml:space="preserve">Administrator Checklist. . . . . . . . . . . . . . . . . . . . . . . . . . . . </w:t>
      </w:r>
      <w:r w:rsidR="000B792C">
        <w:rPr>
          <w:sz w:val="24"/>
          <w:szCs w:val="24"/>
        </w:rPr>
        <w:t>. . . . . . . . . . . . . . . 41-42</w:t>
      </w:r>
    </w:p>
    <w:p w:rsidR="000239E0" w:rsidRPr="000239E0" w:rsidRDefault="000239E0" w:rsidP="0031271F">
      <w:pPr>
        <w:contextualSpacing/>
        <w:rPr>
          <w:sz w:val="24"/>
          <w:szCs w:val="24"/>
        </w:rPr>
      </w:pPr>
      <w:r>
        <w:rPr>
          <w:sz w:val="24"/>
          <w:szCs w:val="24"/>
        </w:rPr>
        <w:tab/>
        <w:t>Gifted/Talented Teacher Checklist. . . . . . . . . . . . . . . . . . . . . . . . . . . . . . .</w:t>
      </w:r>
      <w:r w:rsidR="000B792C">
        <w:rPr>
          <w:sz w:val="24"/>
          <w:szCs w:val="24"/>
        </w:rPr>
        <w:t xml:space="preserve"> . . . 43-44</w:t>
      </w:r>
    </w:p>
    <w:p w:rsidR="000239E0" w:rsidRDefault="000239E0" w:rsidP="0031271F">
      <w:pPr>
        <w:rPr>
          <w:sz w:val="24"/>
          <w:szCs w:val="24"/>
        </w:rPr>
      </w:pPr>
      <w:r>
        <w:rPr>
          <w:sz w:val="24"/>
          <w:szCs w:val="24"/>
        </w:rPr>
        <w:tab/>
      </w:r>
    </w:p>
    <w:p w:rsidR="00CA0841" w:rsidRDefault="00CA0841" w:rsidP="0031271F">
      <w:pPr>
        <w:rPr>
          <w:sz w:val="24"/>
          <w:szCs w:val="24"/>
        </w:rPr>
      </w:pPr>
      <w:r>
        <w:rPr>
          <w:sz w:val="24"/>
          <w:szCs w:val="24"/>
        </w:rPr>
        <w:tab/>
      </w:r>
    </w:p>
    <w:p w:rsidR="00CA0841" w:rsidRDefault="00CA0841" w:rsidP="0031271F">
      <w:pPr>
        <w:rPr>
          <w:sz w:val="24"/>
          <w:szCs w:val="24"/>
        </w:rPr>
      </w:pPr>
    </w:p>
    <w:p w:rsidR="00CA0841" w:rsidRPr="00CA0841" w:rsidRDefault="00CA0841" w:rsidP="0031271F">
      <w:pPr>
        <w:rPr>
          <w:sz w:val="24"/>
          <w:szCs w:val="24"/>
        </w:rPr>
      </w:pPr>
      <w:r>
        <w:rPr>
          <w:sz w:val="24"/>
          <w:szCs w:val="24"/>
        </w:rPr>
        <w:tab/>
      </w:r>
    </w:p>
    <w:p w:rsidR="00CA0841" w:rsidRDefault="00CA0841" w:rsidP="0031271F">
      <w:pPr>
        <w:rPr>
          <w:sz w:val="24"/>
          <w:szCs w:val="24"/>
        </w:rPr>
      </w:pPr>
    </w:p>
    <w:p w:rsidR="005872FA" w:rsidRDefault="005872FA" w:rsidP="0031271F">
      <w:pPr>
        <w:rPr>
          <w:sz w:val="24"/>
          <w:szCs w:val="24"/>
        </w:rPr>
      </w:pPr>
    </w:p>
    <w:p w:rsidR="0031271F" w:rsidRDefault="009D6FF6" w:rsidP="0031271F">
      <w:pPr>
        <w:rPr>
          <w:sz w:val="24"/>
          <w:szCs w:val="24"/>
        </w:rPr>
      </w:pPr>
      <w:r>
        <w:rPr>
          <w:sz w:val="24"/>
          <w:szCs w:val="24"/>
        </w:rPr>
        <w:tab/>
        <w:t xml:space="preserve"> </w:t>
      </w:r>
    </w:p>
    <w:p w:rsidR="000B792C" w:rsidRDefault="000B792C" w:rsidP="0031271F">
      <w:pPr>
        <w:rPr>
          <w:sz w:val="24"/>
          <w:szCs w:val="24"/>
        </w:rPr>
      </w:pPr>
    </w:p>
    <w:p w:rsidR="0031271F" w:rsidRDefault="0031271F" w:rsidP="0031271F">
      <w:pPr>
        <w:jc w:val="center"/>
        <w:rPr>
          <w:b/>
          <w:sz w:val="28"/>
          <w:szCs w:val="28"/>
        </w:rPr>
      </w:pPr>
      <w:r>
        <w:rPr>
          <w:b/>
          <w:sz w:val="28"/>
          <w:szCs w:val="28"/>
        </w:rPr>
        <w:t>PUBLIC ANNOUNCEMENT OF REFERRAL PERIOD</w:t>
      </w:r>
    </w:p>
    <w:p w:rsidR="0031271F" w:rsidRDefault="0031271F" w:rsidP="0031271F">
      <w:pPr>
        <w:jc w:val="center"/>
        <w:rPr>
          <w:b/>
          <w:sz w:val="28"/>
          <w:szCs w:val="28"/>
        </w:rPr>
      </w:pPr>
    </w:p>
    <w:p w:rsidR="0031271F" w:rsidRDefault="0031271F" w:rsidP="0031271F">
      <w:pPr>
        <w:rPr>
          <w:sz w:val="24"/>
          <w:szCs w:val="24"/>
        </w:rPr>
      </w:pPr>
      <w:r>
        <w:rPr>
          <w:sz w:val="24"/>
          <w:szCs w:val="24"/>
        </w:rPr>
        <w:t>Public Notice:</w:t>
      </w:r>
    </w:p>
    <w:p w:rsidR="0031271F" w:rsidRPr="00BA28AC" w:rsidRDefault="0031271F" w:rsidP="0031271F">
      <w:pPr>
        <w:rPr>
          <w:sz w:val="24"/>
          <w:szCs w:val="24"/>
        </w:rPr>
      </w:pPr>
      <w:r>
        <w:rPr>
          <w:sz w:val="24"/>
          <w:szCs w:val="24"/>
        </w:rPr>
        <w:t xml:space="preserve">Bryson ISD is now accepting referrals for students who may need Gifted/Talented Services for the school year.  This program is designed for students who exhibit intellectual and creative thinking abilities at an extraordinary level not normally served in the regular classroom.  Services are provided only upon identification of education needs of the student.  Anyone wishing to refer a student attending Bryson ISD in kindergarten through twelfth grade this school year is asked to go by the office and request a copy of the referral form.  This form must be returned to the school by _______________________.  Those unable to go by the school should call 940-392-2601 to request a form be sent to them. </w:t>
      </w:r>
    </w:p>
    <w:p w:rsidR="0031271F" w:rsidRDefault="0031271F" w:rsidP="0031271F">
      <w:pPr>
        <w:rPr>
          <w:sz w:val="24"/>
          <w:szCs w:val="24"/>
        </w:rPr>
      </w:pPr>
    </w:p>
    <w:p w:rsidR="0031271F" w:rsidRDefault="0031271F" w:rsidP="0031271F">
      <w:pPr>
        <w:rPr>
          <w:b/>
          <w:sz w:val="24"/>
          <w:szCs w:val="24"/>
        </w:rPr>
      </w:pPr>
      <w:r w:rsidRPr="0031271F">
        <w:rPr>
          <w:b/>
          <w:sz w:val="24"/>
          <w:szCs w:val="24"/>
        </w:rPr>
        <w:t>**It is recommended this form be translated into Spanish and both versions be communicated as Public Notice</w:t>
      </w:r>
      <w:r>
        <w:rPr>
          <w:b/>
          <w:sz w:val="24"/>
          <w:szCs w:val="24"/>
        </w:rPr>
        <w:t>.</w:t>
      </w:r>
    </w:p>
    <w:p w:rsidR="0031271F" w:rsidRDefault="0031271F" w:rsidP="0031271F">
      <w:pPr>
        <w:rPr>
          <w:b/>
          <w:sz w:val="24"/>
          <w:szCs w:val="24"/>
        </w:rPr>
      </w:pPr>
    </w:p>
    <w:p w:rsidR="0031271F" w:rsidRDefault="0031271F" w:rsidP="0031271F">
      <w:pPr>
        <w:rPr>
          <w:b/>
          <w:sz w:val="24"/>
          <w:szCs w:val="24"/>
        </w:rPr>
      </w:pPr>
    </w:p>
    <w:p w:rsidR="00CF2805" w:rsidRDefault="00CF2805" w:rsidP="0031271F">
      <w:pPr>
        <w:rPr>
          <w:b/>
          <w:sz w:val="24"/>
          <w:szCs w:val="24"/>
        </w:rPr>
      </w:pPr>
    </w:p>
    <w:p w:rsidR="00CF2805" w:rsidRDefault="00CF2805" w:rsidP="0031271F">
      <w:pPr>
        <w:rPr>
          <w:b/>
          <w:sz w:val="24"/>
          <w:szCs w:val="24"/>
        </w:rPr>
      </w:pPr>
    </w:p>
    <w:p w:rsidR="00CF2805" w:rsidRDefault="00CF2805" w:rsidP="0031271F">
      <w:pPr>
        <w:rPr>
          <w:b/>
          <w:sz w:val="24"/>
          <w:szCs w:val="24"/>
        </w:rPr>
      </w:pPr>
    </w:p>
    <w:p w:rsidR="00CF2805" w:rsidRDefault="00CF2805" w:rsidP="0031271F">
      <w:pPr>
        <w:rPr>
          <w:b/>
          <w:sz w:val="24"/>
          <w:szCs w:val="24"/>
        </w:rPr>
      </w:pPr>
    </w:p>
    <w:p w:rsidR="00CF2805" w:rsidRDefault="00CF2805" w:rsidP="0031271F">
      <w:pPr>
        <w:rPr>
          <w:b/>
          <w:sz w:val="24"/>
          <w:szCs w:val="24"/>
        </w:rPr>
      </w:pPr>
    </w:p>
    <w:p w:rsidR="00CF2805" w:rsidRDefault="00CF2805" w:rsidP="0031271F">
      <w:pPr>
        <w:rPr>
          <w:b/>
          <w:sz w:val="24"/>
          <w:szCs w:val="24"/>
        </w:rPr>
      </w:pPr>
    </w:p>
    <w:p w:rsidR="00CF2805" w:rsidRDefault="00CF2805" w:rsidP="0031271F">
      <w:pPr>
        <w:rPr>
          <w:b/>
          <w:sz w:val="24"/>
          <w:szCs w:val="24"/>
        </w:rPr>
      </w:pPr>
    </w:p>
    <w:p w:rsidR="00CF2805" w:rsidRDefault="00CF2805" w:rsidP="0031271F">
      <w:pPr>
        <w:rPr>
          <w:b/>
          <w:sz w:val="24"/>
          <w:szCs w:val="24"/>
        </w:rPr>
      </w:pPr>
    </w:p>
    <w:p w:rsidR="00CF2805" w:rsidRDefault="00CF2805" w:rsidP="0031271F">
      <w:pPr>
        <w:rPr>
          <w:b/>
          <w:sz w:val="24"/>
          <w:szCs w:val="24"/>
        </w:rPr>
      </w:pPr>
    </w:p>
    <w:p w:rsidR="00CF2805" w:rsidRDefault="00CF2805" w:rsidP="0031271F">
      <w:pPr>
        <w:rPr>
          <w:b/>
          <w:sz w:val="24"/>
          <w:szCs w:val="24"/>
        </w:rPr>
      </w:pPr>
    </w:p>
    <w:p w:rsidR="0031271F" w:rsidRDefault="0031271F" w:rsidP="0031271F">
      <w:pPr>
        <w:jc w:val="center"/>
        <w:rPr>
          <w:b/>
          <w:sz w:val="28"/>
          <w:szCs w:val="28"/>
        </w:rPr>
      </w:pPr>
      <w:r>
        <w:rPr>
          <w:b/>
          <w:sz w:val="28"/>
          <w:szCs w:val="28"/>
        </w:rPr>
        <w:lastRenderedPageBreak/>
        <w:t>Bryson Independent School District</w:t>
      </w:r>
    </w:p>
    <w:p w:rsidR="0031271F" w:rsidRDefault="0031271F" w:rsidP="0031271F">
      <w:pPr>
        <w:jc w:val="center"/>
        <w:rPr>
          <w:b/>
          <w:sz w:val="28"/>
          <w:szCs w:val="28"/>
        </w:rPr>
      </w:pPr>
      <w:r>
        <w:rPr>
          <w:b/>
          <w:sz w:val="28"/>
          <w:szCs w:val="28"/>
        </w:rPr>
        <w:t>Gifted/Talented Referral Form</w:t>
      </w:r>
    </w:p>
    <w:p w:rsidR="0031271F" w:rsidRDefault="0031271F" w:rsidP="0031271F">
      <w:pPr>
        <w:jc w:val="center"/>
        <w:rPr>
          <w:b/>
          <w:sz w:val="28"/>
          <w:szCs w:val="28"/>
        </w:rPr>
      </w:pPr>
    </w:p>
    <w:p w:rsidR="0031271F" w:rsidRDefault="0031271F" w:rsidP="0031271F">
      <w:pPr>
        <w:spacing w:line="240" w:lineRule="auto"/>
        <w:contextualSpacing/>
        <w:rPr>
          <w:sz w:val="24"/>
          <w:szCs w:val="24"/>
        </w:rPr>
      </w:pPr>
      <w:r>
        <w:rPr>
          <w:sz w:val="24"/>
          <w:szCs w:val="24"/>
        </w:rPr>
        <w:t>I, _____________________________________, as parent/guardian/teacher/community</w:t>
      </w:r>
    </w:p>
    <w:p w:rsidR="0031271F" w:rsidRDefault="0031271F" w:rsidP="0031271F">
      <w:pPr>
        <w:spacing w:line="360" w:lineRule="auto"/>
        <w:contextualSpacing/>
        <w:rPr>
          <w:sz w:val="16"/>
          <w:szCs w:val="16"/>
        </w:rPr>
      </w:pPr>
      <w:r>
        <w:rPr>
          <w:sz w:val="24"/>
          <w:szCs w:val="24"/>
        </w:rPr>
        <w:t xml:space="preserve">                    </w:t>
      </w:r>
      <w:r>
        <w:rPr>
          <w:sz w:val="16"/>
          <w:szCs w:val="16"/>
        </w:rPr>
        <w:t>(please print)</w:t>
      </w:r>
      <w:r>
        <w:rPr>
          <w:sz w:val="16"/>
          <w:szCs w:val="16"/>
        </w:rPr>
        <w:tab/>
      </w:r>
      <w:r>
        <w:rPr>
          <w:sz w:val="16"/>
          <w:szCs w:val="16"/>
        </w:rPr>
        <w:tab/>
      </w:r>
      <w:r>
        <w:rPr>
          <w:sz w:val="16"/>
          <w:szCs w:val="16"/>
        </w:rPr>
        <w:tab/>
      </w:r>
      <w:r>
        <w:rPr>
          <w:sz w:val="16"/>
          <w:szCs w:val="16"/>
        </w:rPr>
        <w:tab/>
      </w:r>
      <w:r>
        <w:rPr>
          <w:sz w:val="16"/>
          <w:szCs w:val="16"/>
        </w:rPr>
        <w:tab/>
      </w:r>
      <w:r>
        <w:rPr>
          <w:sz w:val="16"/>
          <w:szCs w:val="16"/>
        </w:rPr>
        <w:tab/>
        <w:t>(Please circle)</w:t>
      </w:r>
    </w:p>
    <w:p w:rsidR="0031271F" w:rsidRDefault="0031271F" w:rsidP="0031271F">
      <w:pPr>
        <w:spacing w:line="240" w:lineRule="auto"/>
        <w:contextualSpacing/>
        <w:rPr>
          <w:sz w:val="24"/>
          <w:szCs w:val="24"/>
        </w:rPr>
      </w:pPr>
      <w:r>
        <w:rPr>
          <w:sz w:val="24"/>
          <w:szCs w:val="24"/>
        </w:rPr>
        <w:t>member would like to refer _________________________________ for the Gifted/Talented</w:t>
      </w:r>
    </w:p>
    <w:p w:rsidR="0031271F" w:rsidRDefault="0031271F" w:rsidP="0031271F">
      <w:pPr>
        <w:spacing w:line="360" w:lineRule="auto"/>
        <w:contextualSpacing/>
        <w:rPr>
          <w:sz w:val="16"/>
          <w:szCs w:val="16"/>
        </w:rPr>
      </w:pPr>
      <w:r>
        <w:rPr>
          <w:sz w:val="24"/>
          <w:szCs w:val="24"/>
        </w:rPr>
        <w:tab/>
      </w:r>
      <w:r>
        <w:rPr>
          <w:sz w:val="24"/>
          <w:szCs w:val="24"/>
        </w:rPr>
        <w:tab/>
      </w:r>
      <w:r>
        <w:rPr>
          <w:sz w:val="24"/>
          <w:szCs w:val="24"/>
        </w:rPr>
        <w:tab/>
      </w:r>
      <w:r>
        <w:rPr>
          <w:sz w:val="24"/>
          <w:szCs w:val="24"/>
        </w:rPr>
        <w:tab/>
      </w:r>
      <w:r>
        <w:rPr>
          <w:sz w:val="24"/>
          <w:szCs w:val="24"/>
        </w:rPr>
        <w:tab/>
      </w:r>
      <w:r>
        <w:rPr>
          <w:sz w:val="16"/>
          <w:szCs w:val="16"/>
        </w:rPr>
        <w:t>(Print student's name)</w:t>
      </w:r>
    </w:p>
    <w:p w:rsidR="0031271F" w:rsidRDefault="0031271F" w:rsidP="0031271F">
      <w:pPr>
        <w:spacing w:line="480" w:lineRule="auto"/>
        <w:contextualSpacing/>
        <w:rPr>
          <w:sz w:val="24"/>
          <w:szCs w:val="24"/>
        </w:rPr>
      </w:pPr>
      <w:r>
        <w:rPr>
          <w:sz w:val="24"/>
          <w:szCs w:val="24"/>
        </w:rPr>
        <w:t xml:space="preserve">screening and assessment process.  I believe this child has an extraordinarily high level of intellectual or academic ability and that his/her educational needs can best be met by Gifted/Talented Services.  I understand the school district will </w:t>
      </w:r>
      <w:proofErr w:type="spellStart"/>
      <w:r>
        <w:rPr>
          <w:sz w:val="24"/>
          <w:szCs w:val="24"/>
        </w:rPr>
        <w:t>mak</w:t>
      </w:r>
      <w:proofErr w:type="spellEnd"/>
      <w:r>
        <w:rPr>
          <w:sz w:val="24"/>
          <w:szCs w:val="24"/>
        </w:rPr>
        <w:t xml:space="preserve"> every effort to determine the best possible educational services based on the student's educational needs.  This child is currently in grade __________.</w:t>
      </w:r>
    </w:p>
    <w:p w:rsidR="0031271F" w:rsidRDefault="0031271F" w:rsidP="0031271F">
      <w:pPr>
        <w:spacing w:line="480" w:lineRule="auto"/>
        <w:contextualSpacing/>
        <w:rPr>
          <w:sz w:val="24"/>
          <w:szCs w:val="24"/>
        </w:rPr>
      </w:pPr>
    </w:p>
    <w:p w:rsidR="0031271F" w:rsidRDefault="0031271F" w:rsidP="0031271F">
      <w:pPr>
        <w:spacing w:line="240" w:lineRule="auto"/>
        <w:contextualSpacing/>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___________________________________________</w:t>
      </w:r>
    </w:p>
    <w:p w:rsidR="0031271F" w:rsidRDefault="0031271F" w:rsidP="0031271F">
      <w:pPr>
        <w:spacing w:line="240" w:lineRule="auto"/>
        <w:contextual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Signature of person making referral</w:t>
      </w:r>
    </w:p>
    <w:p w:rsidR="0031271F" w:rsidRDefault="0031271F" w:rsidP="0031271F">
      <w:pPr>
        <w:spacing w:line="240" w:lineRule="auto"/>
        <w:contextualSpacing/>
        <w:rPr>
          <w:sz w:val="24"/>
          <w:szCs w:val="24"/>
        </w:rPr>
      </w:pPr>
    </w:p>
    <w:p w:rsidR="0031271F" w:rsidRDefault="0031271F" w:rsidP="0031271F">
      <w:pPr>
        <w:spacing w:line="240" w:lineRule="auto"/>
        <w:contextualSpacing/>
        <w:rPr>
          <w:sz w:val="24"/>
          <w:szCs w:val="24"/>
        </w:rPr>
      </w:pPr>
    </w:p>
    <w:p w:rsidR="0031271F" w:rsidRDefault="0031271F" w:rsidP="0031271F">
      <w:pPr>
        <w:spacing w:line="240" w:lineRule="auto"/>
        <w:contextual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w:t>
      </w:r>
    </w:p>
    <w:p w:rsidR="0031271F" w:rsidRPr="005B2E95" w:rsidRDefault="00CA0841" w:rsidP="0031271F">
      <w:pPr>
        <w:spacing w:line="240" w:lineRule="auto"/>
        <w:contextualSpacing/>
        <w:rPr>
          <w:sz w:val="24"/>
          <w:szCs w:val="24"/>
        </w:rPr>
      </w:pPr>
      <w:r>
        <w:rPr>
          <w:sz w:val="24"/>
          <w:szCs w:val="24"/>
        </w:rPr>
        <w:tab/>
      </w:r>
      <w:r w:rsidR="0031271F">
        <w:rPr>
          <w:sz w:val="24"/>
          <w:szCs w:val="24"/>
        </w:rPr>
        <w:tab/>
      </w:r>
      <w:r w:rsidR="0031271F">
        <w:rPr>
          <w:sz w:val="24"/>
          <w:szCs w:val="24"/>
        </w:rPr>
        <w:tab/>
      </w:r>
      <w:r w:rsidR="0031271F">
        <w:rPr>
          <w:sz w:val="24"/>
          <w:szCs w:val="24"/>
        </w:rPr>
        <w:tab/>
      </w:r>
      <w:r w:rsidR="0031271F">
        <w:rPr>
          <w:sz w:val="24"/>
          <w:szCs w:val="24"/>
        </w:rPr>
        <w:tab/>
      </w:r>
      <w:r w:rsidR="0031271F">
        <w:rPr>
          <w:sz w:val="24"/>
          <w:szCs w:val="24"/>
        </w:rPr>
        <w:tab/>
      </w:r>
      <w:r w:rsidR="0031271F">
        <w:rPr>
          <w:sz w:val="24"/>
          <w:szCs w:val="24"/>
        </w:rPr>
        <w:tab/>
      </w:r>
      <w:r w:rsidR="0031271F">
        <w:rPr>
          <w:sz w:val="24"/>
          <w:szCs w:val="24"/>
        </w:rPr>
        <w:tab/>
      </w:r>
      <w:r w:rsidR="0031271F">
        <w:rPr>
          <w:sz w:val="24"/>
          <w:szCs w:val="24"/>
        </w:rPr>
        <w:tab/>
      </w:r>
      <w:r w:rsidR="0031271F">
        <w:rPr>
          <w:sz w:val="24"/>
          <w:szCs w:val="24"/>
        </w:rPr>
        <w:tab/>
        <w:t>Date</w:t>
      </w:r>
    </w:p>
    <w:p w:rsidR="0031271F" w:rsidRDefault="0031271F" w:rsidP="0031271F">
      <w:pPr>
        <w:rPr>
          <w:b/>
          <w:sz w:val="24"/>
          <w:szCs w:val="24"/>
        </w:rPr>
      </w:pPr>
    </w:p>
    <w:p w:rsidR="0031271F" w:rsidRDefault="0031271F" w:rsidP="0031271F">
      <w:pPr>
        <w:rPr>
          <w:b/>
          <w:sz w:val="24"/>
          <w:szCs w:val="24"/>
        </w:rPr>
      </w:pPr>
    </w:p>
    <w:p w:rsidR="0031271F" w:rsidRDefault="0031271F" w:rsidP="0031271F">
      <w:pPr>
        <w:rPr>
          <w:b/>
          <w:sz w:val="24"/>
          <w:szCs w:val="24"/>
        </w:rPr>
      </w:pPr>
    </w:p>
    <w:p w:rsidR="0031271F" w:rsidRDefault="0031271F" w:rsidP="0031271F">
      <w:pPr>
        <w:rPr>
          <w:b/>
          <w:sz w:val="24"/>
          <w:szCs w:val="24"/>
        </w:rPr>
      </w:pPr>
    </w:p>
    <w:p w:rsidR="0031271F" w:rsidRDefault="0031271F" w:rsidP="0031271F">
      <w:pPr>
        <w:rPr>
          <w:b/>
          <w:sz w:val="24"/>
          <w:szCs w:val="24"/>
        </w:rPr>
      </w:pPr>
    </w:p>
    <w:p w:rsidR="0031271F" w:rsidRDefault="0031271F" w:rsidP="0031271F">
      <w:pPr>
        <w:rPr>
          <w:b/>
          <w:sz w:val="24"/>
          <w:szCs w:val="24"/>
        </w:rPr>
      </w:pPr>
    </w:p>
    <w:p w:rsidR="0031271F" w:rsidRDefault="0031271F" w:rsidP="0031271F">
      <w:pPr>
        <w:rPr>
          <w:b/>
          <w:sz w:val="24"/>
          <w:szCs w:val="24"/>
        </w:rPr>
      </w:pPr>
    </w:p>
    <w:p w:rsidR="0031271F" w:rsidRDefault="0031271F" w:rsidP="0031271F">
      <w:pPr>
        <w:rPr>
          <w:b/>
          <w:sz w:val="24"/>
          <w:szCs w:val="24"/>
        </w:rPr>
      </w:pPr>
    </w:p>
    <w:p w:rsidR="0031271F" w:rsidRDefault="0031271F" w:rsidP="0031271F">
      <w:pPr>
        <w:rPr>
          <w:sz w:val="24"/>
          <w:szCs w:val="24"/>
        </w:rPr>
      </w:pPr>
      <w:r>
        <w:rPr>
          <w:sz w:val="24"/>
          <w:szCs w:val="24"/>
        </w:rPr>
        <w:t>Dear Parent/Guardian:</w:t>
      </w:r>
    </w:p>
    <w:p w:rsidR="00724C9D" w:rsidRPr="00724C9D" w:rsidRDefault="00724C9D" w:rsidP="00724C9D">
      <w:pPr>
        <w:jc w:val="center"/>
        <w:rPr>
          <w:b/>
          <w:sz w:val="28"/>
          <w:szCs w:val="28"/>
        </w:rPr>
      </w:pPr>
    </w:p>
    <w:p w:rsidR="00724C9D" w:rsidRDefault="00724C9D" w:rsidP="0031271F">
      <w:pPr>
        <w:rPr>
          <w:sz w:val="24"/>
          <w:szCs w:val="24"/>
        </w:rPr>
      </w:pPr>
    </w:p>
    <w:p w:rsidR="0031271F" w:rsidRDefault="0031271F" w:rsidP="0031271F">
      <w:pPr>
        <w:rPr>
          <w:sz w:val="24"/>
          <w:szCs w:val="24"/>
        </w:rPr>
      </w:pPr>
      <w:r>
        <w:rPr>
          <w:sz w:val="24"/>
          <w:szCs w:val="24"/>
        </w:rPr>
        <w:t>Your child _______________________________________, has been referred for testing to see if he/she would benefit from Gifted/Talented Services for Bryson ISD.  To receive proper services, your child will need to be assessed.  The Gifted/Talented Committee will look at numerous pieces of information before eligibility for services can be established.  After the student is tested and the Gifted/Talented Committee has evaluated all information by a blind process, the Committee will determine what is best for your child based on your child's assessment data.  You will receive written notification of the decision made by the committee.</w:t>
      </w:r>
    </w:p>
    <w:p w:rsidR="0031271F" w:rsidRDefault="0031271F" w:rsidP="0031271F">
      <w:pPr>
        <w:rPr>
          <w:sz w:val="24"/>
          <w:szCs w:val="24"/>
        </w:rPr>
      </w:pPr>
      <w:r>
        <w:rPr>
          <w:sz w:val="24"/>
          <w:szCs w:val="24"/>
        </w:rPr>
        <w:t>Please return this form to your child's teacher as soon as possible if you would like the school to assess your child.  Thank you for your cooperation.</w:t>
      </w:r>
    </w:p>
    <w:p w:rsidR="0031271F" w:rsidRDefault="0031271F" w:rsidP="0031271F">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Sincerely,</w:t>
      </w:r>
    </w:p>
    <w:p w:rsidR="0031271F" w:rsidRDefault="0031271F" w:rsidP="0031271F">
      <w:pPr>
        <w:rPr>
          <w:sz w:val="24"/>
          <w:szCs w:val="24"/>
        </w:rPr>
      </w:pPr>
    </w:p>
    <w:p w:rsidR="0031271F" w:rsidRDefault="0031271F" w:rsidP="0031271F">
      <w:pPr>
        <w:rPr>
          <w:sz w:val="24"/>
          <w:szCs w:val="24"/>
        </w:rPr>
      </w:pPr>
      <w:r>
        <w:rPr>
          <w:sz w:val="24"/>
          <w:szCs w:val="24"/>
        </w:rPr>
        <w:t>Child's Name:  _____________________________________________________________</w:t>
      </w:r>
    </w:p>
    <w:p w:rsidR="0031271F" w:rsidRDefault="0031271F" w:rsidP="0031271F">
      <w:pPr>
        <w:rPr>
          <w:sz w:val="24"/>
          <w:szCs w:val="24"/>
        </w:rPr>
      </w:pPr>
    </w:p>
    <w:p w:rsidR="0031271F" w:rsidRDefault="0031271F" w:rsidP="0031271F">
      <w:pPr>
        <w:spacing w:line="480" w:lineRule="auto"/>
        <w:rPr>
          <w:sz w:val="24"/>
          <w:szCs w:val="24"/>
        </w:rPr>
      </w:pPr>
      <w:r>
        <w:rPr>
          <w:sz w:val="24"/>
          <w:szCs w:val="24"/>
        </w:rPr>
        <w:t>__________Yes, I give my permission for you to assess my child for Gifted/Talented Services.</w:t>
      </w:r>
    </w:p>
    <w:p w:rsidR="0031271F" w:rsidRDefault="0031271F" w:rsidP="0031271F">
      <w:pPr>
        <w:spacing w:line="360" w:lineRule="auto"/>
        <w:rPr>
          <w:sz w:val="24"/>
          <w:szCs w:val="24"/>
        </w:rPr>
      </w:pPr>
      <w:r>
        <w:rPr>
          <w:sz w:val="24"/>
          <w:szCs w:val="24"/>
        </w:rPr>
        <w:t>_________No, I do not wish to have my child tested at this time.</w:t>
      </w:r>
    </w:p>
    <w:p w:rsidR="0031271F" w:rsidRDefault="0031271F" w:rsidP="0031271F">
      <w:pPr>
        <w:spacing w:line="360" w:lineRule="auto"/>
        <w:rPr>
          <w:sz w:val="24"/>
          <w:szCs w:val="24"/>
        </w:rPr>
      </w:pPr>
    </w:p>
    <w:p w:rsidR="0031271F" w:rsidRDefault="0031271F" w:rsidP="0031271F">
      <w:pPr>
        <w:spacing w:line="480" w:lineRule="auto"/>
        <w:rPr>
          <w:sz w:val="24"/>
          <w:szCs w:val="24"/>
        </w:rPr>
      </w:pPr>
      <w:r>
        <w:rPr>
          <w:sz w:val="24"/>
          <w:szCs w:val="24"/>
        </w:rPr>
        <w:t>Parent/Guardian Signature: __________________________________________________</w:t>
      </w:r>
    </w:p>
    <w:p w:rsidR="0031271F" w:rsidRPr="00F00A92" w:rsidRDefault="0031271F" w:rsidP="0031271F">
      <w:pPr>
        <w:spacing w:line="480" w:lineRule="auto"/>
        <w:rPr>
          <w:sz w:val="24"/>
          <w:szCs w:val="24"/>
        </w:rPr>
      </w:pPr>
      <w:r>
        <w:rPr>
          <w:sz w:val="24"/>
          <w:szCs w:val="24"/>
        </w:rPr>
        <w:t>Date: ____________________________________________________________________</w:t>
      </w:r>
    </w:p>
    <w:p w:rsidR="0031271F" w:rsidRDefault="0031271F" w:rsidP="0031271F">
      <w:pPr>
        <w:rPr>
          <w:b/>
          <w:sz w:val="24"/>
          <w:szCs w:val="24"/>
        </w:rPr>
      </w:pPr>
    </w:p>
    <w:p w:rsidR="0031271F" w:rsidRDefault="0031271F" w:rsidP="0031271F">
      <w:pPr>
        <w:rPr>
          <w:b/>
          <w:sz w:val="24"/>
          <w:szCs w:val="24"/>
        </w:rPr>
      </w:pPr>
    </w:p>
    <w:p w:rsidR="009C2280" w:rsidRDefault="009C2280" w:rsidP="0031271F">
      <w:pPr>
        <w:rPr>
          <w:b/>
          <w:sz w:val="24"/>
          <w:szCs w:val="24"/>
        </w:rPr>
      </w:pPr>
    </w:p>
    <w:p w:rsidR="009C2280" w:rsidRDefault="009C2280" w:rsidP="0031271F">
      <w:pPr>
        <w:rPr>
          <w:b/>
          <w:sz w:val="24"/>
          <w:szCs w:val="24"/>
        </w:rPr>
      </w:pPr>
      <w:r>
        <w:rPr>
          <w:b/>
          <w:noProof/>
          <w:sz w:val="24"/>
          <w:szCs w:val="24"/>
        </w:rPr>
        <w:lastRenderedPageBreak/>
        <w:drawing>
          <wp:inline distT="0" distB="0" distL="0" distR="0">
            <wp:extent cx="5715000" cy="7391400"/>
            <wp:effectExtent l="19050" t="0" r="0" b="0"/>
            <wp:docPr id="5"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15000" cy="7391400"/>
                    </a:xfrm>
                    <a:prstGeom prst="rect">
                      <a:avLst/>
                    </a:prstGeom>
                  </pic:spPr>
                </pic:pic>
              </a:graphicData>
            </a:graphic>
          </wp:inline>
        </w:drawing>
      </w:r>
    </w:p>
    <w:p w:rsidR="009C2280" w:rsidRDefault="009C2280" w:rsidP="0031271F">
      <w:pPr>
        <w:rPr>
          <w:b/>
          <w:sz w:val="24"/>
          <w:szCs w:val="24"/>
        </w:rPr>
      </w:pPr>
    </w:p>
    <w:p w:rsidR="009C2280" w:rsidRDefault="009C2280" w:rsidP="0031271F">
      <w:pPr>
        <w:rPr>
          <w:b/>
          <w:sz w:val="24"/>
          <w:szCs w:val="24"/>
        </w:rPr>
      </w:pPr>
    </w:p>
    <w:p w:rsidR="009C2280" w:rsidRDefault="009C2280" w:rsidP="0031271F">
      <w:pPr>
        <w:rPr>
          <w:b/>
          <w:sz w:val="24"/>
          <w:szCs w:val="24"/>
        </w:rPr>
      </w:pPr>
      <w:r>
        <w:rPr>
          <w:b/>
          <w:noProof/>
          <w:sz w:val="24"/>
          <w:szCs w:val="24"/>
        </w:rPr>
        <w:lastRenderedPageBreak/>
        <w:drawing>
          <wp:inline distT="0" distB="0" distL="0" distR="0">
            <wp:extent cx="5715000" cy="7391400"/>
            <wp:effectExtent l="19050" t="0" r="0" b="0"/>
            <wp:docPr id="6"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15000" cy="7391400"/>
                    </a:xfrm>
                    <a:prstGeom prst="rect">
                      <a:avLst/>
                    </a:prstGeom>
                  </pic:spPr>
                </pic:pic>
              </a:graphicData>
            </a:graphic>
          </wp:inline>
        </w:drawing>
      </w:r>
    </w:p>
    <w:p w:rsidR="00FB6CAE" w:rsidRDefault="00FB6CAE" w:rsidP="00FB6CAE">
      <w:pPr>
        <w:contextualSpacing/>
        <w:jc w:val="center"/>
        <w:rPr>
          <w:b/>
          <w:sz w:val="28"/>
          <w:szCs w:val="28"/>
        </w:rPr>
      </w:pPr>
    </w:p>
    <w:p w:rsidR="005872FA" w:rsidRDefault="005872FA" w:rsidP="00FB6CAE">
      <w:pPr>
        <w:jc w:val="center"/>
        <w:rPr>
          <w:b/>
          <w:sz w:val="28"/>
          <w:szCs w:val="28"/>
        </w:rPr>
      </w:pPr>
    </w:p>
    <w:p w:rsidR="00FB6CAE" w:rsidRDefault="00FB6CAE" w:rsidP="00FB6CAE">
      <w:pPr>
        <w:jc w:val="center"/>
        <w:rPr>
          <w:b/>
          <w:sz w:val="28"/>
          <w:szCs w:val="28"/>
        </w:rPr>
      </w:pPr>
      <w:r>
        <w:rPr>
          <w:b/>
          <w:sz w:val="28"/>
          <w:szCs w:val="28"/>
        </w:rPr>
        <w:lastRenderedPageBreak/>
        <w:t>Purdue Academic Rating Scales</w:t>
      </w:r>
    </w:p>
    <w:p w:rsidR="00FB6CAE" w:rsidRDefault="00FB6CAE" w:rsidP="00FB6CAE">
      <w:pPr>
        <w:rPr>
          <w:sz w:val="24"/>
          <w:szCs w:val="24"/>
        </w:rPr>
      </w:pPr>
      <w:r>
        <w:rPr>
          <w:sz w:val="24"/>
          <w:szCs w:val="24"/>
        </w:rPr>
        <w:t xml:space="preserve">The Purdue Academic Rating Scales (PARS) are designed to assess students' talents in specific subject matter areas.  Scales have been developed for science, social studies, English, and mathematics.  The items were developed from classroom observations by teachers, from a review of the research literature in each area, and from that administration of the scales.  The instruments, which follow, represent the third revision of the scales.  A detailed analysis of procedures used to develop the score, along with information about their reliability and validity, can be found in the work of </w:t>
      </w:r>
      <w:proofErr w:type="spellStart"/>
      <w:r>
        <w:rPr>
          <w:sz w:val="24"/>
          <w:szCs w:val="24"/>
        </w:rPr>
        <w:t>Feldhusen</w:t>
      </w:r>
      <w:proofErr w:type="spellEnd"/>
      <w:r>
        <w:rPr>
          <w:sz w:val="24"/>
          <w:szCs w:val="24"/>
        </w:rPr>
        <w:t xml:space="preserve">, Hoover, and </w:t>
      </w:r>
      <w:proofErr w:type="spellStart"/>
      <w:r>
        <w:rPr>
          <w:sz w:val="24"/>
          <w:szCs w:val="24"/>
        </w:rPr>
        <w:t>Sayler</w:t>
      </w:r>
      <w:proofErr w:type="spellEnd"/>
      <w:r>
        <w:rPr>
          <w:sz w:val="24"/>
          <w:szCs w:val="24"/>
        </w:rPr>
        <w:t xml:space="preserve"> (1989).</w:t>
      </w:r>
    </w:p>
    <w:p w:rsidR="00FB6CAE" w:rsidRDefault="00FB6CAE" w:rsidP="00FB6CAE">
      <w:pPr>
        <w:rPr>
          <w:sz w:val="24"/>
          <w:szCs w:val="24"/>
        </w:rPr>
      </w:pPr>
      <w:r>
        <w:rPr>
          <w:sz w:val="24"/>
          <w:szCs w:val="24"/>
        </w:rPr>
        <w:t>The Purdue Academic Rating Scales were developed to give secondary teachers an opportunity to evaluate students' talents in the disciplines.  Teachers often complain that general rating scales for identifying the gifted contain items which they had no opportunity to observe.  These scales are derived directly from teachers' classroom experiences with superior students.  Each item is a characteristic or behavior of a superior student in the specific subject matter.  Teachers should be able to observe the behavior in their students.  There is considerable variation in the manifestation of these traits in each person and from person to person.  As teachers complete a scale, they should remember that each item must be considered independently, regardless of ratings given on other items.</w:t>
      </w:r>
    </w:p>
    <w:p w:rsidR="00FB6CAE" w:rsidRDefault="00FB6CAE" w:rsidP="00FB6CAE">
      <w:pPr>
        <w:rPr>
          <w:sz w:val="24"/>
          <w:szCs w:val="24"/>
        </w:rPr>
      </w:pPr>
      <w:r>
        <w:rPr>
          <w:sz w:val="24"/>
          <w:szCs w:val="24"/>
        </w:rPr>
        <w:t>Furthermore, while a particular student may not display all of the components listed for a specific item, he/she should be rated using the full range of 1-4 options for the observed components.  Under no circumstances should a student be rated down for not demonstrating all the behaviors stated in an item.  For example, a teacher may have observed that a student enjoys science fiction (item #2, Science Scale) but has not demonstrated an interest in science programs.  This student should not be rated down for a lack of observed interest in science programs and books.  In essence, each item presents a behavior concept and should not be fractionated into separate components, nor should the teacher-rater</w:t>
      </w:r>
      <w:r w:rsidR="00A34C92">
        <w:rPr>
          <w:sz w:val="24"/>
          <w:szCs w:val="24"/>
        </w:rPr>
        <w:t xml:space="preserve"> </w:t>
      </w:r>
      <w:r>
        <w:rPr>
          <w:sz w:val="24"/>
          <w:szCs w:val="24"/>
        </w:rPr>
        <w:t>expect these students to exhibit all components of the item concept.</w:t>
      </w:r>
    </w:p>
    <w:p w:rsidR="00FB6CAE" w:rsidRDefault="00FB6CAE" w:rsidP="00FB6CAE">
      <w:pPr>
        <w:rPr>
          <w:sz w:val="24"/>
          <w:szCs w:val="24"/>
        </w:rPr>
      </w:pPr>
      <w:r>
        <w:rPr>
          <w:sz w:val="24"/>
          <w:szCs w:val="24"/>
        </w:rPr>
        <w:t>It would be desirable to have two or more teachers complete the ratings on each prospective student and calculate an average rating.  Teachers should also take time to discuss their ratings to try to agree on the nature and frequency of the behaviors observed.  They should strive t=for objectivity in completing the ratings and especially avoid the halo effect (rating each item on the basis of a general impression of the student).</w:t>
      </w:r>
    </w:p>
    <w:p w:rsidR="00FB6CAE" w:rsidRDefault="00FB6CAE" w:rsidP="00FB6CAE">
      <w:pPr>
        <w:rPr>
          <w:sz w:val="24"/>
          <w:szCs w:val="24"/>
        </w:rPr>
      </w:pPr>
      <w:r>
        <w:rPr>
          <w:sz w:val="24"/>
          <w:szCs w:val="24"/>
        </w:rPr>
        <w:tab/>
      </w:r>
      <w:r>
        <w:rPr>
          <w:sz w:val="24"/>
          <w:szCs w:val="24"/>
        </w:rPr>
        <w:tab/>
      </w:r>
      <w:r>
        <w:rPr>
          <w:sz w:val="24"/>
          <w:szCs w:val="24"/>
        </w:rPr>
        <w:tab/>
        <w:t xml:space="preserve">         Developed at Purdue University Gifted Education Resource Institute</w:t>
      </w:r>
    </w:p>
    <w:p w:rsidR="00FB6CAE" w:rsidRDefault="00FB6CAE" w:rsidP="00FB6CAE">
      <w:pPr>
        <w:contextualSpacing/>
        <w:jc w:val="center"/>
        <w:rPr>
          <w:b/>
          <w:sz w:val="28"/>
          <w:szCs w:val="28"/>
        </w:rPr>
      </w:pPr>
    </w:p>
    <w:p w:rsidR="005872FA" w:rsidRDefault="005872FA" w:rsidP="00FB6CAE">
      <w:pPr>
        <w:contextualSpacing/>
        <w:jc w:val="center"/>
        <w:rPr>
          <w:b/>
          <w:sz w:val="28"/>
          <w:szCs w:val="28"/>
        </w:rPr>
      </w:pPr>
    </w:p>
    <w:p w:rsidR="00FB6CAE" w:rsidRDefault="00FB6CAE" w:rsidP="00FB6CAE">
      <w:pPr>
        <w:contextualSpacing/>
        <w:jc w:val="center"/>
        <w:rPr>
          <w:b/>
          <w:sz w:val="28"/>
          <w:szCs w:val="28"/>
        </w:rPr>
      </w:pPr>
      <w:r>
        <w:rPr>
          <w:b/>
          <w:sz w:val="28"/>
          <w:szCs w:val="28"/>
        </w:rPr>
        <w:lastRenderedPageBreak/>
        <w:t>Purdue Academic Rating Scale: Science</w:t>
      </w:r>
    </w:p>
    <w:p w:rsidR="00FB6CAE" w:rsidRDefault="00FB6CAE" w:rsidP="00FB6CAE">
      <w:pPr>
        <w:rPr>
          <w:sz w:val="24"/>
          <w:szCs w:val="24"/>
        </w:rPr>
      </w:pPr>
      <w:r>
        <w:rPr>
          <w:sz w:val="24"/>
          <w:szCs w:val="24"/>
        </w:rPr>
        <w:t>Name of Student______________________________________ Date _____________________</w:t>
      </w:r>
    </w:p>
    <w:p w:rsidR="00FB6CAE" w:rsidRDefault="00FB6CAE" w:rsidP="00FB6CAE">
      <w:pPr>
        <w:rPr>
          <w:sz w:val="24"/>
          <w:szCs w:val="24"/>
        </w:rPr>
      </w:pPr>
      <w:r>
        <w:rPr>
          <w:sz w:val="24"/>
          <w:szCs w:val="24"/>
        </w:rPr>
        <w:t>Name of Teacher___________________________________ Grade/Course ________________</w:t>
      </w:r>
    </w:p>
    <w:p w:rsidR="00FB6CAE" w:rsidRDefault="00FB6CAE" w:rsidP="00FB6CAE">
      <w:pPr>
        <w:rPr>
          <w:sz w:val="24"/>
          <w:szCs w:val="24"/>
        </w:rPr>
      </w:pPr>
      <w:r>
        <w:rPr>
          <w:sz w:val="24"/>
          <w:szCs w:val="24"/>
        </w:rPr>
        <w:t>District ___________________________________________ Campus _____________________</w:t>
      </w:r>
    </w:p>
    <w:p w:rsidR="00FB6CAE" w:rsidRDefault="00FB6CAE" w:rsidP="00FB6CAE">
      <w:pPr>
        <w:rPr>
          <w:sz w:val="24"/>
          <w:szCs w:val="24"/>
        </w:rPr>
      </w:pPr>
      <w:r>
        <w:rPr>
          <w:sz w:val="24"/>
          <w:szCs w:val="24"/>
        </w:rPr>
        <w:t>Read Each item and rate the student according to this scale.</w:t>
      </w:r>
    </w:p>
    <w:p w:rsidR="00FB6CAE" w:rsidRDefault="00FB6CAE" w:rsidP="00FB6CAE">
      <w:pPr>
        <w:contextualSpacing/>
        <w:rPr>
          <w:sz w:val="24"/>
          <w:szCs w:val="24"/>
        </w:rPr>
      </w:pPr>
      <w:r>
        <w:rPr>
          <w:sz w:val="24"/>
          <w:szCs w:val="24"/>
        </w:rPr>
        <w:tab/>
      </w:r>
      <w:r>
        <w:rPr>
          <w:sz w:val="24"/>
          <w:szCs w:val="24"/>
        </w:rPr>
        <w:tab/>
        <w:t xml:space="preserve">1.  Rarely, seldom, or never </w:t>
      </w:r>
    </w:p>
    <w:p w:rsidR="00FB6CAE" w:rsidRDefault="00FB6CAE" w:rsidP="00FB6CAE">
      <w:pPr>
        <w:contextualSpacing/>
        <w:rPr>
          <w:sz w:val="24"/>
          <w:szCs w:val="24"/>
        </w:rPr>
      </w:pPr>
      <w:r>
        <w:rPr>
          <w:sz w:val="24"/>
          <w:szCs w:val="24"/>
        </w:rPr>
        <w:tab/>
      </w:r>
      <w:r>
        <w:rPr>
          <w:sz w:val="24"/>
          <w:szCs w:val="24"/>
        </w:rPr>
        <w:tab/>
        <w:t>2.  Occasionally, sometimes</w:t>
      </w:r>
    </w:p>
    <w:p w:rsidR="00FB6CAE" w:rsidRDefault="00FB6CAE" w:rsidP="00FB6CAE">
      <w:pPr>
        <w:contextualSpacing/>
        <w:rPr>
          <w:sz w:val="24"/>
          <w:szCs w:val="24"/>
        </w:rPr>
      </w:pPr>
      <w:r>
        <w:rPr>
          <w:sz w:val="24"/>
          <w:szCs w:val="24"/>
        </w:rPr>
        <w:tab/>
      </w:r>
      <w:r>
        <w:rPr>
          <w:sz w:val="24"/>
          <w:szCs w:val="24"/>
        </w:rPr>
        <w:tab/>
        <w:t>3.  Quite often or frequently</w:t>
      </w:r>
    </w:p>
    <w:p w:rsidR="00FB6CAE" w:rsidRDefault="00FB6CAE" w:rsidP="00FB6CAE">
      <w:pPr>
        <w:contextualSpacing/>
        <w:rPr>
          <w:sz w:val="24"/>
          <w:szCs w:val="24"/>
        </w:rPr>
      </w:pPr>
      <w:r>
        <w:rPr>
          <w:sz w:val="24"/>
          <w:szCs w:val="24"/>
        </w:rPr>
        <w:tab/>
      </w:r>
      <w:r>
        <w:rPr>
          <w:sz w:val="24"/>
          <w:szCs w:val="24"/>
        </w:rPr>
        <w:tab/>
        <w:t>4.  Always or almost always</w:t>
      </w:r>
    </w:p>
    <w:p w:rsidR="00FB6CAE" w:rsidRPr="001F0B36" w:rsidRDefault="00FB6CAE" w:rsidP="00FB6CAE">
      <w:pPr>
        <w:rPr>
          <w:sz w:val="24"/>
          <w:szCs w:val="24"/>
        </w:rPr>
      </w:pPr>
      <w:r>
        <w:rPr>
          <w:sz w:val="24"/>
          <w:szCs w:val="24"/>
        </w:rPr>
        <w:tab/>
      </w:r>
      <w:r>
        <w:rPr>
          <w:sz w:val="24"/>
          <w:szCs w:val="24"/>
        </w:rPr>
        <w:tab/>
        <w:t>DK Do not know or have never observed</w:t>
      </w:r>
    </w:p>
    <w:tbl>
      <w:tblPr>
        <w:tblStyle w:val="TableGrid"/>
        <w:tblW w:w="0" w:type="auto"/>
        <w:tblLook w:val="04A0"/>
      </w:tblPr>
      <w:tblGrid>
        <w:gridCol w:w="918"/>
        <w:gridCol w:w="8658"/>
      </w:tblGrid>
      <w:tr w:rsidR="00FB6CAE" w:rsidTr="00FB6CAE">
        <w:trPr>
          <w:trHeight w:val="422"/>
        </w:trPr>
        <w:tc>
          <w:tcPr>
            <w:tcW w:w="918" w:type="dxa"/>
          </w:tcPr>
          <w:p w:rsidR="00FB6CAE" w:rsidRDefault="00FB6CAE" w:rsidP="00FB6CAE">
            <w:pPr>
              <w:rPr>
                <w:sz w:val="24"/>
                <w:szCs w:val="24"/>
              </w:rPr>
            </w:pPr>
          </w:p>
        </w:tc>
        <w:tc>
          <w:tcPr>
            <w:tcW w:w="8658" w:type="dxa"/>
          </w:tcPr>
          <w:p w:rsidR="00FB6CAE" w:rsidRDefault="00FB6CAE" w:rsidP="00FB6CAE">
            <w:pPr>
              <w:rPr>
                <w:sz w:val="24"/>
                <w:szCs w:val="24"/>
              </w:rPr>
            </w:pPr>
            <w:r>
              <w:rPr>
                <w:sz w:val="24"/>
                <w:szCs w:val="24"/>
              </w:rPr>
              <w:t>1.  Good at verbalizing science concepts; makes good oral presentations.</w:t>
            </w:r>
          </w:p>
        </w:tc>
      </w:tr>
      <w:tr w:rsidR="00FB6CAE" w:rsidTr="00FB6CAE">
        <w:trPr>
          <w:trHeight w:val="377"/>
        </w:trPr>
        <w:tc>
          <w:tcPr>
            <w:tcW w:w="918" w:type="dxa"/>
          </w:tcPr>
          <w:p w:rsidR="00FB6CAE" w:rsidRDefault="00FB6CAE" w:rsidP="00FB6CAE">
            <w:pPr>
              <w:rPr>
                <w:sz w:val="24"/>
                <w:szCs w:val="24"/>
              </w:rPr>
            </w:pPr>
          </w:p>
        </w:tc>
        <w:tc>
          <w:tcPr>
            <w:tcW w:w="8658" w:type="dxa"/>
          </w:tcPr>
          <w:p w:rsidR="00FB6CAE" w:rsidRDefault="00FB6CAE" w:rsidP="00FB6CAE">
            <w:pPr>
              <w:rPr>
                <w:sz w:val="24"/>
                <w:szCs w:val="24"/>
              </w:rPr>
            </w:pPr>
            <w:r>
              <w:rPr>
                <w:sz w:val="24"/>
                <w:szCs w:val="24"/>
              </w:rPr>
              <w:t>2.  Interested in science books and television programs; enjoys science fiction.</w:t>
            </w:r>
          </w:p>
        </w:tc>
      </w:tr>
      <w:tr w:rsidR="00FB6CAE" w:rsidTr="00FB6CAE">
        <w:trPr>
          <w:trHeight w:val="368"/>
        </w:trPr>
        <w:tc>
          <w:tcPr>
            <w:tcW w:w="918" w:type="dxa"/>
          </w:tcPr>
          <w:p w:rsidR="00FB6CAE" w:rsidRDefault="00FB6CAE" w:rsidP="00FB6CAE">
            <w:pPr>
              <w:rPr>
                <w:sz w:val="24"/>
                <w:szCs w:val="24"/>
              </w:rPr>
            </w:pPr>
          </w:p>
        </w:tc>
        <w:tc>
          <w:tcPr>
            <w:tcW w:w="8658" w:type="dxa"/>
          </w:tcPr>
          <w:p w:rsidR="00FB6CAE" w:rsidRDefault="00FB6CAE" w:rsidP="00FB6CAE">
            <w:pPr>
              <w:rPr>
                <w:sz w:val="24"/>
                <w:szCs w:val="24"/>
              </w:rPr>
            </w:pPr>
            <w:r>
              <w:rPr>
                <w:sz w:val="24"/>
                <w:szCs w:val="24"/>
              </w:rPr>
              <w:t>3.  Has science hobbies; is a collector; likes gadgets.</w:t>
            </w:r>
          </w:p>
        </w:tc>
      </w:tr>
      <w:tr w:rsidR="00FB6CAE" w:rsidTr="00FB6CAE">
        <w:trPr>
          <w:trHeight w:val="404"/>
        </w:trPr>
        <w:tc>
          <w:tcPr>
            <w:tcW w:w="918" w:type="dxa"/>
          </w:tcPr>
          <w:p w:rsidR="00FB6CAE" w:rsidRDefault="00FB6CAE" w:rsidP="00FB6CAE">
            <w:pPr>
              <w:rPr>
                <w:sz w:val="24"/>
                <w:szCs w:val="24"/>
              </w:rPr>
            </w:pPr>
          </w:p>
        </w:tc>
        <w:tc>
          <w:tcPr>
            <w:tcW w:w="8658" w:type="dxa"/>
          </w:tcPr>
          <w:p w:rsidR="00FB6CAE" w:rsidRDefault="00FB6CAE" w:rsidP="00FB6CAE">
            <w:pPr>
              <w:rPr>
                <w:sz w:val="24"/>
                <w:szCs w:val="24"/>
              </w:rPr>
            </w:pPr>
            <w:r>
              <w:rPr>
                <w:sz w:val="24"/>
                <w:szCs w:val="24"/>
              </w:rPr>
              <w:t>4.  Good at planning, designing decision making.</w:t>
            </w:r>
          </w:p>
        </w:tc>
      </w:tr>
      <w:tr w:rsidR="00FB6CAE" w:rsidTr="00FB6CAE">
        <w:trPr>
          <w:trHeight w:val="386"/>
        </w:trPr>
        <w:tc>
          <w:tcPr>
            <w:tcW w:w="918" w:type="dxa"/>
          </w:tcPr>
          <w:p w:rsidR="00FB6CAE" w:rsidRDefault="00FB6CAE" w:rsidP="00FB6CAE">
            <w:pPr>
              <w:rPr>
                <w:sz w:val="24"/>
                <w:szCs w:val="24"/>
              </w:rPr>
            </w:pPr>
          </w:p>
        </w:tc>
        <w:tc>
          <w:tcPr>
            <w:tcW w:w="8658" w:type="dxa"/>
          </w:tcPr>
          <w:p w:rsidR="00FB6CAE" w:rsidRDefault="00FB6CAE" w:rsidP="00FB6CAE">
            <w:pPr>
              <w:rPr>
                <w:sz w:val="24"/>
                <w:szCs w:val="24"/>
              </w:rPr>
            </w:pPr>
            <w:r>
              <w:rPr>
                <w:sz w:val="24"/>
                <w:szCs w:val="24"/>
              </w:rPr>
              <w:t>5.  Sees connections; sees relationships of science to real world.</w:t>
            </w:r>
          </w:p>
        </w:tc>
      </w:tr>
      <w:tr w:rsidR="00FB6CAE" w:rsidTr="00FB6CAE">
        <w:trPr>
          <w:trHeight w:val="440"/>
        </w:trPr>
        <w:tc>
          <w:tcPr>
            <w:tcW w:w="918" w:type="dxa"/>
          </w:tcPr>
          <w:p w:rsidR="00FB6CAE" w:rsidRDefault="00FB6CAE" w:rsidP="00FB6CAE">
            <w:pPr>
              <w:rPr>
                <w:sz w:val="24"/>
                <w:szCs w:val="24"/>
              </w:rPr>
            </w:pPr>
          </w:p>
        </w:tc>
        <w:tc>
          <w:tcPr>
            <w:tcW w:w="8658" w:type="dxa"/>
          </w:tcPr>
          <w:p w:rsidR="00FB6CAE" w:rsidRDefault="00FB6CAE" w:rsidP="00FB6CAE">
            <w:pPr>
              <w:rPr>
                <w:sz w:val="24"/>
                <w:szCs w:val="24"/>
              </w:rPr>
            </w:pPr>
            <w:r>
              <w:rPr>
                <w:sz w:val="24"/>
                <w:szCs w:val="24"/>
              </w:rPr>
              <w:t>6.  Organizes experiments; capable of separating and controlling variables.</w:t>
            </w:r>
          </w:p>
        </w:tc>
      </w:tr>
      <w:tr w:rsidR="00FB6CAE" w:rsidTr="00FB6CAE">
        <w:trPr>
          <w:trHeight w:val="395"/>
        </w:trPr>
        <w:tc>
          <w:tcPr>
            <w:tcW w:w="918" w:type="dxa"/>
          </w:tcPr>
          <w:p w:rsidR="00FB6CAE" w:rsidRDefault="00FB6CAE" w:rsidP="00FB6CAE">
            <w:pPr>
              <w:rPr>
                <w:sz w:val="24"/>
                <w:szCs w:val="24"/>
              </w:rPr>
            </w:pPr>
          </w:p>
        </w:tc>
        <w:tc>
          <w:tcPr>
            <w:tcW w:w="8658" w:type="dxa"/>
          </w:tcPr>
          <w:p w:rsidR="00FB6CAE" w:rsidRDefault="00FB6CAE" w:rsidP="00FB6CAE">
            <w:pPr>
              <w:rPr>
                <w:sz w:val="24"/>
                <w:szCs w:val="24"/>
              </w:rPr>
            </w:pPr>
            <w:r>
              <w:rPr>
                <w:sz w:val="24"/>
                <w:szCs w:val="24"/>
              </w:rPr>
              <w:t>7.  Comes up with good questions or ideas for experiments.</w:t>
            </w:r>
          </w:p>
        </w:tc>
      </w:tr>
      <w:tr w:rsidR="00FB6CAE" w:rsidTr="00FB6CAE">
        <w:trPr>
          <w:trHeight w:val="431"/>
        </w:trPr>
        <w:tc>
          <w:tcPr>
            <w:tcW w:w="918" w:type="dxa"/>
          </w:tcPr>
          <w:p w:rsidR="00FB6CAE" w:rsidRDefault="00FB6CAE" w:rsidP="00FB6CAE">
            <w:pPr>
              <w:rPr>
                <w:sz w:val="24"/>
                <w:szCs w:val="24"/>
              </w:rPr>
            </w:pPr>
          </w:p>
        </w:tc>
        <w:tc>
          <w:tcPr>
            <w:tcW w:w="8658" w:type="dxa"/>
          </w:tcPr>
          <w:p w:rsidR="00FB6CAE" w:rsidRDefault="00FB6CAE" w:rsidP="00FB6CAE">
            <w:pPr>
              <w:rPr>
                <w:sz w:val="24"/>
                <w:szCs w:val="24"/>
              </w:rPr>
            </w:pPr>
            <w:r>
              <w:rPr>
                <w:sz w:val="24"/>
                <w:szCs w:val="24"/>
              </w:rPr>
              <w:t>8.  Good at exploring, questioning, investigating; studies things in detail.</w:t>
            </w:r>
          </w:p>
        </w:tc>
      </w:tr>
      <w:tr w:rsidR="00FB6CAE" w:rsidTr="00FB6CAE">
        <w:trPr>
          <w:trHeight w:val="386"/>
        </w:trPr>
        <w:tc>
          <w:tcPr>
            <w:tcW w:w="918" w:type="dxa"/>
          </w:tcPr>
          <w:p w:rsidR="00FB6CAE" w:rsidRDefault="00FB6CAE" w:rsidP="00FB6CAE">
            <w:pPr>
              <w:rPr>
                <w:sz w:val="24"/>
                <w:szCs w:val="24"/>
              </w:rPr>
            </w:pPr>
          </w:p>
        </w:tc>
        <w:tc>
          <w:tcPr>
            <w:tcW w:w="8658" w:type="dxa"/>
          </w:tcPr>
          <w:p w:rsidR="00FB6CAE" w:rsidRDefault="00FB6CAE" w:rsidP="00FB6CAE">
            <w:pPr>
              <w:rPr>
                <w:sz w:val="24"/>
                <w:szCs w:val="24"/>
              </w:rPr>
            </w:pPr>
            <w:r>
              <w:rPr>
                <w:sz w:val="24"/>
                <w:szCs w:val="24"/>
              </w:rPr>
              <w:t>9.  Good at visualizing; able to see complex patterns in ideas or dates.</w:t>
            </w:r>
          </w:p>
        </w:tc>
      </w:tr>
      <w:tr w:rsidR="00FB6CAE" w:rsidTr="00FB6CAE">
        <w:trPr>
          <w:trHeight w:val="431"/>
        </w:trPr>
        <w:tc>
          <w:tcPr>
            <w:tcW w:w="918" w:type="dxa"/>
          </w:tcPr>
          <w:p w:rsidR="00FB6CAE" w:rsidRDefault="00FB6CAE" w:rsidP="00FB6CAE">
            <w:pPr>
              <w:rPr>
                <w:sz w:val="24"/>
                <w:szCs w:val="24"/>
              </w:rPr>
            </w:pPr>
          </w:p>
        </w:tc>
        <w:tc>
          <w:tcPr>
            <w:tcW w:w="8658" w:type="dxa"/>
          </w:tcPr>
          <w:p w:rsidR="00FB6CAE" w:rsidRDefault="00FB6CAE" w:rsidP="00FB6CAE">
            <w:pPr>
              <w:rPr>
                <w:sz w:val="24"/>
                <w:szCs w:val="24"/>
              </w:rPr>
            </w:pPr>
            <w:r>
              <w:rPr>
                <w:sz w:val="24"/>
                <w:szCs w:val="24"/>
              </w:rPr>
              <w:t>10. Interested in numerical analysis; good at measurement and data analysis.</w:t>
            </w:r>
          </w:p>
        </w:tc>
      </w:tr>
      <w:tr w:rsidR="00FB6CAE" w:rsidTr="00FB6CAE">
        <w:trPr>
          <w:trHeight w:val="476"/>
        </w:trPr>
        <w:tc>
          <w:tcPr>
            <w:tcW w:w="918" w:type="dxa"/>
          </w:tcPr>
          <w:p w:rsidR="00FB6CAE" w:rsidRDefault="00FB6CAE" w:rsidP="00FB6CAE">
            <w:pPr>
              <w:rPr>
                <w:sz w:val="24"/>
                <w:szCs w:val="24"/>
              </w:rPr>
            </w:pPr>
          </w:p>
        </w:tc>
        <w:tc>
          <w:tcPr>
            <w:tcW w:w="8658" w:type="dxa"/>
          </w:tcPr>
          <w:p w:rsidR="00FB6CAE" w:rsidRDefault="00FB6CAE" w:rsidP="00FB6CAE">
            <w:pPr>
              <w:rPr>
                <w:sz w:val="24"/>
                <w:szCs w:val="24"/>
              </w:rPr>
            </w:pPr>
            <w:r>
              <w:rPr>
                <w:sz w:val="24"/>
                <w:szCs w:val="24"/>
              </w:rPr>
              <w:t>11. Understands scientific method; able to form hypotheses and conduct</w:t>
            </w:r>
          </w:p>
          <w:p w:rsidR="00FB6CAE" w:rsidRDefault="00FB6CAE" w:rsidP="00FB6CAE">
            <w:pPr>
              <w:rPr>
                <w:sz w:val="24"/>
                <w:szCs w:val="24"/>
              </w:rPr>
            </w:pPr>
            <w:r>
              <w:rPr>
                <w:sz w:val="24"/>
                <w:szCs w:val="24"/>
              </w:rPr>
              <w:t xml:space="preserve">      experiments. </w:t>
            </w:r>
          </w:p>
        </w:tc>
      </w:tr>
      <w:tr w:rsidR="00FB6CAE" w:rsidTr="00FB6CAE">
        <w:trPr>
          <w:trHeight w:val="440"/>
        </w:trPr>
        <w:tc>
          <w:tcPr>
            <w:tcW w:w="918" w:type="dxa"/>
          </w:tcPr>
          <w:p w:rsidR="00FB6CAE" w:rsidRDefault="00FB6CAE" w:rsidP="00FB6CAE">
            <w:pPr>
              <w:rPr>
                <w:sz w:val="24"/>
                <w:szCs w:val="24"/>
              </w:rPr>
            </w:pPr>
          </w:p>
        </w:tc>
        <w:tc>
          <w:tcPr>
            <w:tcW w:w="8658" w:type="dxa"/>
          </w:tcPr>
          <w:p w:rsidR="00FB6CAE" w:rsidRDefault="00FB6CAE" w:rsidP="00FB6CAE">
            <w:pPr>
              <w:rPr>
                <w:sz w:val="24"/>
                <w:szCs w:val="24"/>
              </w:rPr>
            </w:pPr>
            <w:r>
              <w:rPr>
                <w:sz w:val="24"/>
                <w:szCs w:val="24"/>
              </w:rPr>
              <w:t>12. Prefers science related classes and careers.</w:t>
            </w:r>
          </w:p>
        </w:tc>
      </w:tr>
      <w:tr w:rsidR="00FB6CAE" w:rsidTr="00FB6CAE">
        <w:trPr>
          <w:trHeight w:val="431"/>
        </w:trPr>
        <w:tc>
          <w:tcPr>
            <w:tcW w:w="918" w:type="dxa"/>
          </w:tcPr>
          <w:p w:rsidR="00FB6CAE" w:rsidRDefault="00FB6CAE" w:rsidP="00FB6CAE">
            <w:pPr>
              <w:rPr>
                <w:sz w:val="24"/>
                <w:szCs w:val="24"/>
              </w:rPr>
            </w:pPr>
          </w:p>
        </w:tc>
        <w:tc>
          <w:tcPr>
            <w:tcW w:w="8658" w:type="dxa"/>
          </w:tcPr>
          <w:p w:rsidR="00FB6CAE" w:rsidRDefault="00FB6CAE" w:rsidP="00FB6CAE">
            <w:pPr>
              <w:rPr>
                <w:sz w:val="24"/>
                <w:szCs w:val="24"/>
              </w:rPr>
            </w:pPr>
            <w:r>
              <w:rPr>
                <w:sz w:val="24"/>
                <w:szCs w:val="24"/>
              </w:rPr>
              <w:t>13. Persistent; sticks with investigations in spite of difficulties or problems; has</w:t>
            </w:r>
          </w:p>
          <w:p w:rsidR="00FB6CAE" w:rsidRDefault="00FB6CAE" w:rsidP="00FB6CAE">
            <w:pPr>
              <w:rPr>
                <w:sz w:val="24"/>
                <w:szCs w:val="24"/>
              </w:rPr>
            </w:pPr>
            <w:r>
              <w:rPr>
                <w:sz w:val="24"/>
                <w:szCs w:val="24"/>
              </w:rPr>
              <w:t xml:space="preserve">      high levels of energy.</w:t>
            </w:r>
          </w:p>
        </w:tc>
      </w:tr>
      <w:tr w:rsidR="00FB6CAE" w:rsidTr="00FB6CAE">
        <w:trPr>
          <w:trHeight w:val="386"/>
        </w:trPr>
        <w:tc>
          <w:tcPr>
            <w:tcW w:w="918" w:type="dxa"/>
          </w:tcPr>
          <w:p w:rsidR="00FB6CAE" w:rsidRDefault="00FB6CAE" w:rsidP="00FB6CAE">
            <w:pPr>
              <w:rPr>
                <w:sz w:val="24"/>
                <w:szCs w:val="24"/>
              </w:rPr>
            </w:pPr>
          </w:p>
        </w:tc>
        <w:tc>
          <w:tcPr>
            <w:tcW w:w="8658" w:type="dxa"/>
          </w:tcPr>
          <w:p w:rsidR="00FB6CAE" w:rsidRDefault="00FB6CAE" w:rsidP="00FB6CAE">
            <w:pPr>
              <w:rPr>
                <w:sz w:val="24"/>
                <w:szCs w:val="24"/>
              </w:rPr>
            </w:pPr>
            <w:r>
              <w:rPr>
                <w:sz w:val="24"/>
                <w:szCs w:val="24"/>
              </w:rPr>
              <w:t>14. Knows a lot of science information</w:t>
            </w:r>
          </w:p>
        </w:tc>
      </w:tr>
      <w:tr w:rsidR="00FB6CAE" w:rsidTr="00FB6CAE">
        <w:trPr>
          <w:trHeight w:val="476"/>
        </w:trPr>
        <w:tc>
          <w:tcPr>
            <w:tcW w:w="918" w:type="dxa"/>
          </w:tcPr>
          <w:p w:rsidR="00FB6CAE" w:rsidRDefault="00FB6CAE" w:rsidP="00FB6CAE">
            <w:pPr>
              <w:rPr>
                <w:sz w:val="24"/>
                <w:szCs w:val="24"/>
              </w:rPr>
            </w:pPr>
          </w:p>
        </w:tc>
        <w:tc>
          <w:tcPr>
            <w:tcW w:w="8658" w:type="dxa"/>
          </w:tcPr>
          <w:p w:rsidR="00FB6CAE" w:rsidRDefault="00FB6CAE" w:rsidP="00FB6CAE">
            <w:pPr>
              <w:rPr>
                <w:sz w:val="24"/>
                <w:szCs w:val="24"/>
              </w:rPr>
            </w:pPr>
            <w:r>
              <w:rPr>
                <w:sz w:val="24"/>
                <w:szCs w:val="24"/>
              </w:rPr>
              <w:t>15. Skillful in using lab equipment; able to improvise for experiments.</w:t>
            </w:r>
          </w:p>
        </w:tc>
      </w:tr>
    </w:tbl>
    <w:p w:rsidR="00FB6CAE" w:rsidRDefault="00FB6CAE" w:rsidP="00FB6CAE">
      <w:pPr>
        <w:rPr>
          <w:sz w:val="24"/>
          <w:szCs w:val="24"/>
        </w:rPr>
      </w:pPr>
    </w:p>
    <w:p w:rsidR="00FB6CAE" w:rsidRDefault="003E53AE" w:rsidP="00FB6CAE">
      <w:pPr>
        <w:spacing w:line="240" w:lineRule="auto"/>
        <w:ind w:firstLine="720"/>
        <w:contextualSpacing/>
        <w:rPr>
          <w:sz w:val="24"/>
          <w:szCs w:val="24"/>
        </w:rPr>
      </w:pPr>
      <w:r>
        <w:rPr>
          <w:noProof/>
          <w:sz w:val="24"/>
          <w:szCs w:val="24"/>
        </w:rPr>
        <w:pict>
          <v:rect id="_x0000_s1028" style="position:absolute;left:0;text-align:left;margin-left:-3.95pt;margin-top:1.75pt;width:41.15pt;height:24.55pt;z-index:251664384"/>
        </w:pict>
      </w:r>
      <w:r w:rsidR="00FB6CAE">
        <w:rPr>
          <w:sz w:val="24"/>
          <w:szCs w:val="24"/>
        </w:rPr>
        <w:t xml:space="preserve">   Total Points (Sum of points/number of items rated.  Do not count any items marked</w:t>
      </w:r>
    </w:p>
    <w:p w:rsidR="00FB6CAE" w:rsidRPr="001F0B36" w:rsidRDefault="00FB6CAE" w:rsidP="00FB6CAE">
      <w:pPr>
        <w:spacing w:line="240" w:lineRule="auto"/>
        <w:ind w:firstLine="720"/>
        <w:contextualSpacing/>
        <w:rPr>
          <w:sz w:val="24"/>
          <w:szCs w:val="24"/>
        </w:rPr>
      </w:pPr>
      <w:r>
        <w:rPr>
          <w:sz w:val="24"/>
          <w:szCs w:val="24"/>
        </w:rPr>
        <w:t xml:space="preserve">   with DK)</w:t>
      </w:r>
    </w:p>
    <w:p w:rsidR="0031271F" w:rsidRDefault="0031271F" w:rsidP="0031271F">
      <w:pPr>
        <w:rPr>
          <w:b/>
          <w:sz w:val="24"/>
          <w:szCs w:val="24"/>
        </w:rPr>
      </w:pPr>
    </w:p>
    <w:p w:rsidR="00FB6CAE" w:rsidRDefault="00FB6CAE" w:rsidP="00FB6CAE">
      <w:pPr>
        <w:contextualSpacing/>
        <w:jc w:val="center"/>
        <w:rPr>
          <w:b/>
          <w:sz w:val="28"/>
          <w:szCs w:val="28"/>
        </w:rPr>
      </w:pPr>
      <w:r>
        <w:rPr>
          <w:b/>
          <w:sz w:val="28"/>
          <w:szCs w:val="28"/>
        </w:rPr>
        <w:lastRenderedPageBreak/>
        <w:t>Purdue Academic Rating Scale: Social Studies</w:t>
      </w:r>
    </w:p>
    <w:p w:rsidR="00FB6CAE" w:rsidRDefault="00FB6CAE" w:rsidP="00FB6CAE">
      <w:pPr>
        <w:rPr>
          <w:sz w:val="24"/>
          <w:szCs w:val="24"/>
        </w:rPr>
      </w:pPr>
      <w:r>
        <w:rPr>
          <w:sz w:val="24"/>
          <w:szCs w:val="24"/>
        </w:rPr>
        <w:t>Name of Student______________________________________ Date _____________________</w:t>
      </w:r>
    </w:p>
    <w:p w:rsidR="00FB6CAE" w:rsidRDefault="00FB6CAE" w:rsidP="00FB6CAE">
      <w:pPr>
        <w:rPr>
          <w:sz w:val="24"/>
          <w:szCs w:val="24"/>
        </w:rPr>
      </w:pPr>
      <w:r>
        <w:rPr>
          <w:sz w:val="24"/>
          <w:szCs w:val="24"/>
        </w:rPr>
        <w:t>Name of Teacher___________________________________ Grade/Course ________________</w:t>
      </w:r>
    </w:p>
    <w:p w:rsidR="00FB6CAE" w:rsidRDefault="00FB6CAE" w:rsidP="00FB6CAE">
      <w:pPr>
        <w:rPr>
          <w:sz w:val="24"/>
          <w:szCs w:val="24"/>
        </w:rPr>
      </w:pPr>
      <w:r>
        <w:rPr>
          <w:sz w:val="24"/>
          <w:szCs w:val="24"/>
        </w:rPr>
        <w:t>District ___________________________________________ Campus _____________________</w:t>
      </w:r>
    </w:p>
    <w:p w:rsidR="00FB6CAE" w:rsidRDefault="00FB6CAE" w:rsidP="00FB6CAE">
      <w:pPr>
        <w:rPr>
          <w:sz w:val="24"/>
          <w:szCs w:val="24"/>
        </w:rPr>
      </w:pPr>
      <w:r>
        <w:rPr>
          <w:sz w:val="24"/>
          <w:szCs w:val="24"/>
        </w:rPr>
        <w:t>Read Each item and rate the student according to this scale.</w:t>
      </w:r>
    </w:p>
    <w:p w:rsidR="00FB6CAE" w:rsidRDefault="00FB6CAE" w:rsidP="00FB6CAE">
      <w:pPr>
        <w:contextualSpacing/>
        <w:rPr>
          <w:sz w:val="24"/>
          <w:szCs w:val="24"/>
        </w:rPr>
      </w:pPr>
      <w:r>
        <w:rPr>
          <w:sz w:val="24"/>
          <w:szCs w:val="24"/>
        </w:rPr>
        <w:tab/>
      </w:r>
      <w:r>
        <w:rPr>
          <w:sz w:val="24"/>
          <w:szCs w:val="24"/>
        </w:rPr>
        <w:tab/>
        <w:t xml:space="preserve">1.  Rarely, seldom, or never </w:t>
      </w:r>
    </w:p>
    <w:p w:rsidR="00FB6CAE" w:rsidRDefault="00FB6CAE" w:rsidP="00FB6CAE">
      <w:pPr>
        <w:contextualSpacing/>
        <w:rPr>
          <w:sz w:val="24"/>
          <w:szCs w:val="24"/>
        </w:rPr>
      </w:pPr>
      <w:r>
        <w:rPr>
          <w:sz w:val="24"/>
          <w:szCs w:val="24"/>
        </w:rPr>
        <w:tab/>
      </w:r>
      <w:r>
        <w:rPr>
          <w:sz w:val="24"/>
          <w:szCs w:val="24"/>
        </w:rPr>
        <w:tab/>
        <w:t>2.  Occasionally, sometimes</w:t>
      </w:r>
    </w:p>
    <w:p w:rsidR="00FB6CAE" w:rsidRDefault="00FB6CAE" w:rsidP="00FB6CAE">
      <w:pPr>
        <w:contextualSpacing/>
        <w:rPr>
          <w:sz w:val="24"/>
          <w:szCs w:val="24"/>
        </w:rPr>
      </w:pPr>
      <w:r>
        <w:rPr>
          <w:sz w:val="24"/>
          <w:szCs w:val="24"/>
        </w:rPr>
        <w:tab/>
      </w:r>
      <w:r>
        <w:rPr>
          <w:sz w:val="24"/>
          <w:szCs w:val="24"/>
        </w:rPr>
        <w:tab/>
        <w:t>3.  Quite often or frequently</w:t>
      </w:r>
    </w:p>
    <w:p w:rsidR="00FB6CAE" w:rsidRDefault="00FB6CAE" w:rsidP="00FB6CAE">
      <w:pPr>
        <w:contextualSpacing/>
        <w:rPr>
          <w:sz w:val="24"/>
          <w:szCs w:val="24"/>
        </w:rPr>
      </w:pPr>
      <w:r>
        <w:rPr>
          <w:sz w:val="24"/>
          <w:szCs w:val="24"/>
        </w:rPr>
        <w:tab/>
      </w:r>
      <w:r>
        <w:rPr>
          <w:sz w:val="24"/>
          <w:szCs w:val="24"/>
        </w:rPr>
        <w:tab/>
        <w:t>4.  Always or almost always</w:t>
      </w:r>
    </w:p>
    <w:p w:rsidR="00FB6CAE" w:rsidRPr="001F0B36" w:rsidRDefault="00FB6CAE" w:rsidP="00FB6CAE">
      <w:pPr>
        <w:rPr>
          <w:sz w:val="24"/>
          <w:szCs w:val="24"/>
        </w:rPr>
      </w:pPr>
      <w:r>
        <w:rPr>
          <w:sz w:val="24"/>
          <w:szCs w:val="24"/>
        </w:rPr>
        <w:tab/>
      </w:r>
      <w:r>
        <w:rPr>
          <w:sz w:val="24"/>
          <w:szCs w:val="24"/>
        </w:rPr>
        <w:tab/>
        <w:t>DK Do not know or have never observed</w:t>
      </w:r>
    </w:p>
    <w:tbl>
      <w:tblPr>
        <w:tblStyle w:val="TableGrid"/>
        <w:tblW w:w="0" w:type="auto"/>
        <w:tblLook w:val="04A0"/>
      </w:tblPr>
      <w:tblGrid>
        <w:gridCol w:w="918"/>
        <w:gridCol w:w="8658"/>
      </w:tblGrid>
      <w:tr w:rsidR="00FB6CAE" w:rsidTr="00FB6CAE">
        <w:trPr>
          <w:trHeight w:val="422"/>
        </w:trPr>
        <w:tc>
          <w:tcPr>
            <w:tcW w:w="918" w:type="dxa"/>
          </w:tcPr>
          <w:p w:rsidR="00FB6CAE" w:rsidRDefault="00FB6CAE" w:rsidP="00FB6CAE">
            <w:pPr>
              <w:rPr>
                <w:sz w:val="24"/>
                <w:szCs w:val="24"/>
              </w:rPr>
            </w:pPr>
          </w:p>
        </w:tc>
        <w:tc>
          <w:tcPr>
            <w:tcW w:w="8658" w:type="dxa"/>
          </w:tcPr>
          <w:p w:rsidR="00FB6CAE" w:rsidRDefault="00FB6CAE" w:rsidP="00FB6CAE">
            <w:pPr>
              <w:rPr>
                <w:sz w:val="24"/>
                <w:szCs w:val="24"/>
              </w:rPr>
            </w:pPr>
            <w:r>
              <w:rPr>
                <w:sz w:val="24"/>
                <w:szCs w:val="24"/>
              </w:rPr>
              <w:t>1.  Reads widely on social issues from a variety of books magazines or newspapers</w:t>
            </w:r>
          </w:p>
        </w:tc>
      </w:tr>
      <w:tr w:rsidR="00FB6CAE" w:rsidTr="00FB6CAE">
        <w:trPr>
          <w:trHeight w:val="440"/>
        </w:trPr>
        <w:tc>
          <w:tcPr>
            <w:tcW w:w="918" w:type="dxa"/>
          </w:tcPr>
          <w:p w:rsidR="00FB6CAE" w:rsidRDefault="00FB6CAE" w:rsidP="00FB6CAE">
            <w:pPr>
              <w:rPr>
                <w:sz w:val="24"/>
                <w:szCs w:val="24"/>
              </w:rPr>
            </w:pPr>
          </w:p>
        </w:tc>
        <w:tc>
          <w:tcPr>
            <w:tcW w:w="8658" w:type="dxa"/>
          </w:tcPr>
          <w:p w:rsidR="00FB6CAE" w:rsidRDefault="00FB6CAE" w:rsidP="00FB6CAE">
            <w:pPr>
              <w:rPr>
                <w:sz w:val="24"/>
                <w:szCs w:val="24"/>
              </w:rPr>
            </w:pPr>
            <w:r>
              <w:rPr>
                <w:sz w:val="24"/>
                <w:szCs w:val="24"/>
              </w:rPr>
              <w:t>2.  Becomes absorbed in the investigation of topics.</w:t>
            </w:r>
          </w:p>
        </w:tc>
      </w:tr>
      <w:tr w:rsidR="00FB6CAE" w:rsidTr="00FB6CAE">
        <w:trPr>
          <w:trHeight w:val="629"/>
        </w:trPr>
        <w:tc>
          <w:tcPr>
            <w:tcW w:w="918" w:type="dxa"/>
          </w:tcPr>
          <w:p w:rsidR="00FB6CAE" w:rsidRDefault="00FB6CAE" w:rsidP="00FB6CAE">
            <w:pPr>
              <w:rPr>
                <w:sz w:val="24"/>
                <w:szCs w:val="24"/>
              </w:rPr>
            </w:pPr>
          </w:p>
        </w:tc>
        <w:tc>
          <w:tcPr>
            <w:tcW w:w="8658" w:type="dxa"/>
          </w:tcPr>
          <w:p w:rsidR="00FB6CAE" w:rsidRDefault="00FB6CAE" w:rsidP="00FB6CAE">
            <w:pPr>
              <w:rPr>
                <w:sz w:val="24"/>
                <w:szCs w:val="24"/>
              </w:rPr>
            </w:pPr>
            <w:r>
              <w:rPr>
                <w:sz w:val="24"/>
                <w:szCs w:val="24"/>
              </w:rPr>
              <w:t xml:space="preserve">3.  Displays intellectual curiosity; becomes interest in a variety of topics not required </w:t>
            </w:r>
          </w:p>
          <w:p w:rsidR="00FB6CAE" w:rsidRDefault="00FB6CAE" w:rsidP="00FB6CAE">
            <w:pPr>
              <w:rPr>
                <w:sz w:val="24"/>
                <w:szCs w:val="24"/>
              </w:rPr>
            </w:pPr>
            <w:r>
              <w:rPr>
                <w:sz w:val="24"/>
                <w:szCs w:val="24"/>
              </w:rPr>
              <w:t xml:space="preserve">     Or assigned.</w:t>
            </w:r>
          </w:p>
        </w:tc>
      </w:tr>
      <w:tr w:rsidR="00FB6CAE" w:rsidTr="00FB6CAE">
        <w:tc>
          <w:tcPr>
            <w:tcW w:w="918" w:type="dxa"/>
          </w:tcPr>
          <w:p w:rsidR="00FB6CAE" w:rsidRDefault="00FB6CAE" w:rsidP="00FB6CAE">
            <w:pPr>
              <w:rPr>
                <w:sz w:val="24"/>
                <w:szCs w:val="24"/>
              </w:rPr>
            </w:pPr>
          </w:p>
        </w:tc>
        <w:tc>
          <w:tcPr>
            <w:tcW w:w="8658" w:type="dxa"/>
          </w:tcPr>
          <w:p w:rsidR="00FB6CAE" w:rsidRDefault="00FB6CAE" w:rsidP="00FB6CAE">
            <w:pPr>
              <w:rPr>
                <w:sz w:val="24"/>
                <w:szCs w:val="24"/>
              </w:rPr>
            </w:pPr>
            <w:r>
              <w:rPr>
                <w:sz w:val="24"/>
                <w:szCs w:val="24"/>
              </w:rPr>
              <w:t xml:space="preserve">4.  Skilled in analyzing topics, finding the underlying problem, questioning, </w:t>
            </w:r>
          </w:p>
          <w:p w:rsidR="00FB6CAE" w:rsidRDefault="00FB6CAE" w:rsidP="00FB6CAE">
            <w:pPr>
              <w:rPr>
                <w:sz w:val="24"/>
                <w:szCs w:val="24"/>
              </w:rPr>
            </w:pPr>
            <w:r>
              <w:rPr>
                <w:sz w:val="24"/>
                <w:szCs w:val="24"/>
              </w:rPr>
              <w:t xml:space="preserve">     Investigating.</w:t>
            </w:r>
          </w:p>
        </w:tc>
      </w:tr>
      <w:tr w:rsidR="00FB6CAE" w:rsidTr="00FB6CAE">
        <w:trPr>
          <w:trHeight w:val="386"/>
        </w:trPr>
        <w:tc>
          <w:tcPr>
            <w:tcW w:w="918" w:type="dxa"/>
          </w:tcPr>
          <w:p w:rsidR="00FB6CAE" w:rsidRDefault="00FB6CAE" w:rsidP="00FB6CAE">
            <w:pPr>
              <w:rPr>
                <w:sz w:val="24"/>
                <w:szCs w:val="24"/>
              </w:rPr>
            </w:pPr>
          </w:p>
        </w:tc>
        <w:tc>
          <w:tcPr>
            <w:tcW w:w="8658" w:type="dxa"/>
          </w:tcPr>
          <w:p w:rsidR="00FB6CAE" w:rsidRDefault="00FB6CAE" w:rsidP="00FB6CAE">
            <w:pPr>
              <w:rPr>
                <w:sz w:val="24"/>
                <w:szCs w:val="24"/>
              </w:rPr>
            </w:pPr>
            <w:r>
              <w:rPr>
                <w:sz w:val="24"/>
                <w:szCs w:val="24"/>
              </w:rPr>
              <w:t xml:space="preserve">5.  Attracted to cognitive complexity; </w:t>
            </w:r>
            <w:proofErr w:type="spellStart"/>
            <w:r>
              <w:rPr>
                <w:sz w:val="24"/>
                <w:szCs w:val="24"/>
              </w:rPr>
              <w:t>enjous</w:t>
            </w:r>
            <w:proofErr w:type="spellEnd"/>
            <w:r>
              <w:rPr>
                <w:sz w:val="24"/>
                <w:szCs w:val="24"/>
              </w:rPr>
              <w:t xml:space="preserve"> puzzles, paradoxes, mysteries.</w:t>
            </w:r>
          </w:p>
        </w:tc>
      </w:tr>
      <w:tr w:rsidR="00FB6CAE" w:rsidTr="00FB6CAE">
        <w:trPr>
          <w:trHeight w:val="440"/>
        </w:trPr>
        <w:tc>
          <w:tcPr>
            <w:tcW w:w="918" w:type="dxa"/>
          </w:tcPr>
          <w:p w:rsidR="00FB6CAE" w:rsidRDefault="00FB6CAE" w:rsidP="00FB6CAE">
            <w:pPr>
              <w:rPr>
                <w:sz w:val="24"/>
                <w:szCs w:val="24"/>
              </w:rPr>
            </w:pPr>
          </w:p>
        </w:tc>
        <w:tc>
          <w:tcPr>
            <w:tcW w:w="8658" w:type="dxa"/>
          </w:tcPr>
          <w:p w:rsidR="00FB6CAE" w:rsidRDefault="00FB6CAE" w:rsidP="00FB6CAE">
            <w:pPr>
              <w:rPr>
                <w:sz w:val="24"/>
                <w:szCs w:val="24"/>
              </w:rPr>
            </w:pPr>
            <w:r>
              <w:rPr>
                <w:sz w:val="24"/>
                <w:szCs w:val="24"/>
              </w:rPr>
              <w:t>6.  Asks questions that are open-ended or philosophical.</w:t>
            </w:r>
          </w:p>
        </w:tc>
      </w:tr>
      <w:tr w:rsidR="00FB6CAE" w:rsidTr="00FB6CAE">
        <w:trPr>
          <w:trHeight w:val="431"/>
        </w:trPr>
        <w:tc>
          <w:tcPr>
            <w:tcW w:w="918" w:type="dxa"/>
          </w:tcPr>
          <w:p w:rsidR="00FB6CAE" w:rsidRDefault="00FB6CAE" w:rsidP="00FB6CAE">
            <w:pPr>
              <w:rPr>
                <w:sz w:val="24"/>
                <w:szCs w:val="24"/>
              </w:rPr>
            </w:pPr>
          </w:p>
        </w:tc>
        <w:tc>
          <w:tcPr>
            <w:tcW w:w="8658" w:type="dxa"/>
          </w:tcPr>
          <w:p w:rsidR="00FB6CAE" w:rsidRDefault="00FB6CAE" w:rsidP="00FB6CAE">
            <w:pPr>
              <w:rPr>
                <w:sz w:val="24"/>
                <w:szCs w:val="24"/>
              </w:rPr>
            </w:pPr>
            <w:r>
              <w:rPr>
                <w:sz w:val="24"/>
                <w:szCs w:val="24"/>
              </w:rPr>
              <w:t>7.  Has a wide vocabulary, which is used precisely and appropriately.</w:t>
            </w:r>
          </w:p>
        </w:tc>
      </w:tr>
      <w:tr w:rsidR="00FB6CAE" w:rsidTr="00FB6CAE">
        <w:trPr>
          <w:trHeight w:val="449"/>
        </w:trPr>
        <w:tc>
          <w:tcPr>
            <w:tcW w:w="918" w:type="dxa"/>
          </w:tcPr>
          <w:p w:rsidR="00FB6CAE" w:rsidRDefault="00FB6CAE" w:rsidP="00FB6CAE">
            <w:pPr>
              <w:rPr>
                <w:sz w:val="24"/>
                <w:szCs w:val="24"/>
              </w:rPr>
            </w:pPr>
          </w:p>
        </w:tc>
        <w:tc>
          <w:tcPr>
            <w:tcW w:w="8658" w:type="dxa"/>
          </w:tcPr>
          <w:p w:rsidR="00FB6CAE" w:rsidRDefault="00FB6CAE" w:rsidP="00FB6CAE">
            <w:pPr>
              <w:rPr>
                <w:sz w:val="24"/>
                <w:szCs w:val="24"/>
              </w:rPr>
            </w:pPr>
            <w:r>
              <w:rPr>
                <w:sz w:val="24"/>
                <w:szCs w:val="24"/>
              </w:rPr>
              <w:t>8.  Enjoys language, reading, conversation, listening, and verbal communication.</w:t>
            </w:r>
          </w:p>
        </w:tc>
      </w:tr>
      <w:tr w:rsidR="00FB6CAE" w:rsidTr="00FB6CAE">
        <w:trPr>
          <w:trHeight w:val="440"/>
        </w:trPr>
        <w:tc>
          <w:tcPr>
            <w:tcW w:w="918" w:type="dxa"/>
          </w:tcPr>
          <w:p w:rsidR="00FB6CAE" w:rsidRDefault="00FB6CAE" w:rsidP="00FB6CAE">
            <w:pPr>
              <w:rPr>
                <w:sz w:val="24"/>
                <w:szCs w:val="24"/>
              </w:rPr>
            </w:pPr>
          </w:p>
        </w:tc>
        <w:tc>
          <w:tcPr>
            <w:tcW w:w="8658" w:type="dxa"/>
          </w:tcPr>
          <w:p w:rsidR="00FB6CAE" w:rsidRDefault="00FB6CAE" w:rsidP="00FB6CAE">
            <w:pPr>
              <w:rPr>
                <w:sz w:val="24"/>
                <w:szCs w:val="24"/>
              </w:rPr>
            </w:pPr>
            <w:r>
              <w:rPr>
                <w:sz w:val="24"/>
                <w:szCs w:val="24"/>
              </w:rPr>
              <w:t>9.  Sensitive to social issues, sees ethical and moral questions.</w:t>
            </w:r>
          </w:p>
        </w:tc>
      </w:tr>
      <w:tr w:rsidR="00FB6CAE" w:rsidTr="00FB6CAE">
        <w:tc>
          <w:tcPr>
            <w:tcW w:w="918" w:type="dxa"/>
          </w:tcPr>
          <w:p w:rsidR="00FB6CAE" w:rsidRDefault="00FB6CAE" w:rsidP="00FB6CAE">
            <w:pPr>
              <w:rPr>
                <w:sz w:val="24"/>
                <w:szCs w:val="24"/>
              </w:rPr>
            </w:pPr>
          </w:p>
        </w:tc>
        <w:tc>
          <w:tcPr>
            <w:tcW w:w="8658" w:type="dxa"/>
          </w:tcPr>
          <w:p w:rsidR="00FB6CAE" w:rsidRDefault="00FB6CAE" w:rsidP="00FB6CAE">
            <w:pPr>
              <w:rPr>
                <w:sz w:val="24"/>
                <w:szCs w:val="24"/>
              </w:rPr>
            </w:pPr>
            <w:r>
              <w:rPr>
                <w:sz w:val="24"/>
                <w:szCs w:val="24"/>
              </w:rPr>
              <w:t xml:space="preserve">10. Suspends judgment; entertains alternative explanations or points of view while </w:t>
            </w:r>
          </w:p>
          <w:p w:rsidR="00FB6CAE" w:rsidRDefault="00FB6CAE" w:rsidP="00A16838">
            <w:pPr>
              <w:rPr>
                <w:sz w:val="24"/>
                <w:szCs w:val="24"/>
              </w:rPr>
            </w:pPr>
            <w:r>
              <w:rPr>
                <w:sz w:val="24"/>
                <w:szCs w:val="24"/>
              </w:rPr>
              <w:t xml:space="preserve">     ex</w:t>
            </w:r>
            <w:r w:rsidR="00A16838">
              <w:rPr>
                <w:sz w:val="24"/>
                <w:szCs w:val="24"/>
              </w:rPr>
              <w:t>p</w:t>
            </w:r>
            <w:r>
              <w:rPr>
                <w:sz w:val="24"/>
                <w:szCs w:val="24"/>
              </w:rPr>
              <w:t>loring a question.</w:t>
            </w:r>
          </w:p>
        </w:tc>
      </w:tr>
      <w:tr w:rsidR="00FB6CAE" w:rsidTr="00FB6CAE">
        <w:trPr>
          <w:trHeight w:val="476"/>
        </w:trPr>
        <w:tc>
          <w:tcPr>
            <w:tcW w:w="918" w:type="dxa"/>
          </w:tcPr>
          <w:p w:rsidR="00FB6CAE" w:rsidRDefault="00FB6CAE" w:rsidP="00FB6CAE">
            <w:pPr>
              <w:rPr>
                <w:sz w:val="24"/>
                <w:szCs w:val="24"/>
              </w:rPr>
            </w:pPr>
          </w:p>
        </w:tc>
        <w:tc>
          <w:tcPr>
            <w:tcW w:w="8658" w:type="dxa"/>
          </w:tcPr>
          <w:p w:rsidR="00FB6CAE" w:rsidRDefault="00FB6CAE" w:rsidP="00FB6CAE">
            <w:pPr>
              <w:rPr>
                <w:sz w:val="24"/>
                <w:szCs w:val="24"/>
              </w:rPr>
            </w:pPr>
            <w:r>
              <w:rPr>
                <w:sz w:val="24"/>
                <w:szCs w:val="24"/>
              </w:rPr>
              <w:t xml:space="preserve">11. Engages in intellectual play; enjoys puns, play on words, language games. </w:t>
            </w:r>
          </w:p>
        </w:tc>
      </w:tr>
      <w:tr w:rsidR="00FB6CAE" w:rsidTr="00FB6CAE">
        <w:trPr>
          <w:trHeight w:val="440"/>
        </w:trPr>
        <w:tc>
          <w:tcPr>
            <w:tcW w:w="918" w:type="dxa"/>
          </w:tcPr>
          <w:p w:rsidR="00FB6CAE" w:rsidRDefault="00FB6CAE" w:rsidP="00FB6CAE">
            <w:pPr>
              <w:rPr>
                <w:sz w:val="24"/>
                <w:szCs w:val="24"/>
              </w:rPr>
            </w:pPr>
          </w:p>
        </w:tc>
        <w:tc>
          <w:tcPr>
            <w:tcW w:w="8658" w:type="dxa"/>
          </w:tcPr>
          <w:p w:rsidR="00FB6CAE" w:rsidRDefault="00FB6CAE" w:rsidP="00FB6CAE">
            <w:pPr>
              <w:rPr>
                <w:sz w:val="24"/>
                <w:szCs w:val="24"/>
              </w:rPr>
            </w:pPr>
            <w:r>
              <w:rPr>
                <w:sz w:val="24"/>
                <w:szCs w:val="24"/>
              </w:rPr>
              <w:t>12. Enjoys the processes of research and investigation for their own sake.</w:t>
            </w:r>
          </w:p>
        </w:tc>
      </w:tr>
      <w:tr w:rsidR="00FB6CAE" w:rsidTr="00FB6CAE">
        <w:trPr>
          <w:trHeight w:val="431"/>
        </w:trPr>
        <w:tc>
          <w:tcPr>
            <w:tcW w:w="918" w:type="dxa"/>
          </w:tcPr>
          <w:p w:rsidR="00FB6CAE" w:rsidRDefault="00FB6CAE" w:rsidP="00FB6CAE">
            <w:pPr>
              <w:rPr>
                <w:sz w:val="24"/>
                <w:szCs w:val="24"/>
              </w:rPr>
            </w:pPr>
          </w:p>
        </w:tc>
        <w:tc>
          <w:tcPr>
            <w:tcW w:w="8658" w:type="dxa"/>
          </w:tcPr>
          <w:p w:rsidR="00FB6CAE" w:rsidRDefault="00FB6CAE" w:rsidP="00FB6CAE">
            <w:pPr>
              <w:rPr>
                <w:sz w:val="24"/>
                <w:szCs w:val="24"/>
              </w:rPr>
            </w:pPr>
            <w:r>
              <w:rPr>
                <w:sz w:val="24"/>
                <w:szCs w:val="24"/>
              </w:rPr>
              <w:t>13. Recalls details about social science topics; makes unusual connections.</w:t>
            </w:r>
          </w:p>
        </w:tc>
      </w:tr>
      <w:tr w:rsidR="00FB6CAE" w:rsidTr="00FB6CAE">
        <w:tc>
          <w:tcPr>
            <w:tcW w:w="918" w:type="dxa"/>
          </w:tcPr>
          <w:p w:rsidR="00FB6CAE" w:rsidRDefault="00FB6CAE" w:rsidP="00FB6CAE">
            <w:pPr>
              <w:rPr>
                <w:sz w:val="24"/>
                <w:szCs w:val="24"/>
              </w:rPr>
            </w:pPr>
          </w:p>
        </w:tc>
        <w:tc>
          <w:tcPr>
            <w:tcW w:w="8658" w:type="dxa"/>
          </w:tcPr>
          <w:p w:rsidR="00FB6CAE" w:rsidRDefault="00FB6CAE" w:rsidP="00FB6CAE">
            <w:pPr>
              <w:rPr>
                <w:sz w:val="24"/>
                <w:szCs w:val="24"/>
              </w:rPr>
            </w:pPr>
            <w:r>
              <w:rPr>
                <w:sz w:val="24"/>
                <w:szCs w:val="24"/>
              </w:rPr>
              <w:t>14. Inte</w:t>
            </w:r>
            <w:r w:rsidR="00A16838">
              <w:rPr>
                <w:sz w:val="24"/>
                <w:szCs w:val="24"/>
              </w:rPr>
              <w:t>rested in social themes, complex</w:t>
            </w:r>
            <w:r>
              <w:rPr>
                <w:sz w:val="24"/>
                <w:szCs w:val="24"/>
              </w:rPr>
              <w:t xml:space="preserve"> public issues, explanations, and theories of</w:t>
            </w:r>
          </w:p>
          <w:p w:rsidR="00FB6CAE" w:rsidRDefault="00FB6CAE" w:rsidP="00FB6CAE">
            <w:pPr>
              <w:rPr>
                <w:sz w:val="24"/>
                <w:szCs w:val="24"/>
              </w:rPr>
            </w:pPr>
            <w:r>
              <w:rPr>
                <w:sz w:val="24"/>
                <w:szCs w:val="24"/>
              </w:rPr>
              <w:t xml:space="preserve">     Causations.</w:t>
            </w:r>
          </w:p>
        </w:tc>
      </w:tr>
      <w:tr w:rsidR="00FB6CAE" w:rsidTr="00FB6CAE">
        <w:trPr>
          <w:trHeight w:val="476"/>
        </w:trPr>
        <w:tc>
          <w:tcPr>
            <w:tcW w:w="918" w:type="dxa"/>
          </w:tcPr>
          <w:p w:rsidR="00FB6CAE" w:rsidRDefault="00FB6CAE" w:rsidP="00FB6CAE">
            <w:pPr>
              <w:rPr>
                <w:sz w:val="24"/>
                <w:szCs w:val="24"/>
              </w:rPr>
            </w:pPr>
          </w:p>
        </w:tc>
        <w:tc>
          <w:tcPr>
            <w:tcW w:w="8658" w:type="dxa"/>
          </w:tcPr>
          <w:p w:rsidR="00FB6CAE" w:rsidRDefault="00FB6CAE" w:rsidP="00FB6CAE">
            <w:pPr>
              <w:rPr>
                <w:sz w:val="24"/>
                <w:szCs w:val="24"/>
              </w:rPr>
            </w:pPr>
            <w:r>
              <w:rPr>
                <w:sz w:val="24"/>
                <w:szCs w:val="24"/>
              </w:rPr>
              <w:t>15. Curious about many things; "goes off on tangents".</w:t>
            </w:r>
          </w:p>
        </w:tc>
      </w:tr>
    </w:tbl>
    <w:p w:rsidR="00FB6CAE" w:rsidRDefault="003E53AE" w:rsidP="00FB6CAE">
      <w:pPr>
        <w:rPr>
          <w:sz w:val="24"/>
          <w:szCs w:val="24"/>
        </w:rPr>
      </w:pPr>
      <w:r>
        <w:rPr>
          <w:noProof/>
          <w:sz w:val="24"/>
          <w:szCs w:val="24"/>
        </w:rPr>
        <w:pict>
          <v:rect id="_x0000_s1029" style="position:absolute;margin-left:-3.95pt;margin-top:24.65pt;width:41.15pt;height:24.55pt;z-index:251666432;mso-position-horizontal-relative:text;mso-position-vertical-relative:text"/>
        </w:pict>
      </w:r>
    </w:p>
    <w:p w:rsidR="00FB6CAE" w:rsidRDefault="00FB6CAE" w:rsidP="00FB6CAE">
      <w:pPr>
        <w:spacing w:line="240" w:lineRule="auto"/>
        <w:ind w:firstLine="720"/>
        <w:contextualSpacing/>
        <w:rPr>
          <w:sz w:val="24"/>
          <w:szCs w:val="24"/>
        </w:rPr>
      </w:pPr>
      <w:r>
        <w:rPr>
          <w:sz w:val="24"/>
          <w:szCs w:val="24"/>
        </w:rPr>
        <w:t xml:space="preserve">   Total Points (Sum of points/number of items rated.  Do not count any items marked</w:t>
      </w:r>
    </w:p>
    <w:p w:rsidR="005872FA" w:rsidRPr="005872FA" w:rsidRDefault="005872FA" w:rsidP="005872FA">
      <w:pPr>
        <w:spacing w:line="240" w:lineRule="auto"/>
        <w:ind w:firstLine="720"/>
        <w:contextualSpacing/>
        <w:rPr>
          <w:sz w:val="24"/>
          <w:szCs w:val="24"/>
        </w:rPr>
      </w:pPr>
      <w:r>
        <w:rPr>
          <w:sz w:val="24"/>
          <w:szCs w:val="24"/>
        </w:rPr>
        <w:t xml:space="preserve">   with DK</w:t>
      </w:r>
    </w:p>
    <w:p w:rsidR="00FB6CAE" w:rsidRDefault="00FB6CAE" w:rsidP="00FB6CAE">
      <w:pPr>
        <w:contextualSpacing/>
        <w:jc w:val="center"/>
        <w:rPr>
          <w:b/>
          <w:sz w:val="28"/>
          <w:szCs w:val="28"/>
        </w:rPr>
      </w:pPr>
      <w:r>
        <w:rPr>
          <w:b/>
          <w:sz w:val="28"/>
          <w:szCs w:val="28"/>
        </w:rPr>
        <w:lastRenderedPageBreak/>
        <w:t>Purdue Academic Rating Scale: English</w:t>
      </w:r>
    </w:p>
    <w:p w:rsidR="00FB6CAE" w:rsidRDefault="00FB6CAE" w:rsidP="00FB6CAE">
      <w:pPr>
        <w:rPr>
          <w:sz w:val="24"/>
          <w:szCs w:val="24"/>
        </w:rPr>
      </w:pPr>
      <w:r>
        <w:rPr>
          <w:sz w:val="24"/>
          <w:szCs w:val="24"/>
        </w:rPr>
        <w:t>Name of Student______________________________________ Date _____________________</w:t>
      </w:r>
    </w:p>
    <w:p w:rsidR="00FB6CAE" w:rsidRDefault="00FB6CAE" w:rsidP="00FB6CAE">
      <w:pPr>
        <w:rPr>
          <w:sz w:val="24"/>
          <w:szCs w:val="24"/>
        </w:rPr>
      </w:pPr>
      <w:r>
        <w:rPr>
          <w:sz w:val="24"/>
          <w:szCs w:val="24"/>
        </w:rPr>
        <w:t>Name of Teacher___________________________________ Grade/Course ________________</w:t>
      </w:r>
    </w:p>
    <w:p w:rsidR="00FB6CAE" w:rsidRDefault="00FB6CAE" w:rsidP="00FB6CAE">
      <w:pPr>
        <w:rPr>
          <w:sz w:val="24"/>
          <w:szCs w:val="24"/>
        </w:rPr>
      </w:pPr>
      <w:r>
        <w:rPr>
          <w:sz w:val="24"/>
          <w:szCs w:val="24"/>
        </w:rPr>
        <w:t>District ___________________________________________ Campus _____________________</w:t>
      </w:r>
    </w:p>
    <w:p w:rsidR="00FB6CAE" w:rsidRDefault="00FB6CAE" w:rsidP="00FB6CAE">
      <w:pPr>
        <w:rPr>
          <w:sz w:val="24"/>
          <w:szCs w:val="24"/>
        </w:rPr>
      </w:pPr>
      <w:r>
        <w:rPr>
          <w:sz w:val="24"/>
          <w:szCs w:val="24"/>
        </w:rPr>
        <w:t>Read Each item and rate the student according to this scale.</w:t>
      </w:r>
    </w:p>
    <w:p w:rsidR="00FB6CAE" w:rsidRDefault="00FB6CAE" w:rsidP="00FB6CAE">
      <w:pPr>
        <w:contextualSpacing/>
        <w:rPr>
          <w:sz w:val="24"/>
          <w:szCs w:val="24"/>
        </w:rPr>
      </w:pPr>
      <w:r>
        <w:rPr>
          <w:sz w:val="24"/>
          <w:szCs w:val="24"/>
        </w:rPr>
        <w:tab/>
      </w:r>
      <w:r>
        <w:rPr>
          <w:sz w:val="24"/>
          <w:szCs w:val="24"/>
        </w:rPr>
        <w:tab/>
        <w:t xml:space="preserve">5.  Rarely, seldom, or never </w:t>
      </w:r>
    </w:p>
    <w:p w:rsidR="00FB6CAE" w:rsidRDefault="00FB6CAE" w:rsidP="00FB6CAE">
      <w:pPr>
        <w:contextualSpacing/>
        <w:rPr>
          <w:sz w:val="24"/>
          <w:szCs w:val="24"/>
        </w:rPr>
      </w:pPr>
      <w:r>
        <w:rPr>
          <w:sz w:val="24"/>
          <w:szCs w:val="24"/>
        </w:rPr>
        <w:tab/>
      </w:r>
      <w:r>
        <w:rPr>
          <w:sz w:val="24"/>
          <w:szCs w:val="24"/>
        </w:rPr>
        <w:tab/>
        <w:t>6.  Occasionally, sometimes</w:t>
      </w:r>
    </w:p>
    <w:p w:rsidR="00FB6CAE" w:rsidRDefault="00FB6CAE" w:rsidP="00FB6CAE">
      <w:pPr>
        <w:contextualSpacing/>
        <w:rPr>
          <w:sz w:val="24"/>
          <w:szCs w:val="24"/>
        </w:rPr>
      </w:pPr>
      <w:r>
        <w:rPr>
          <w:sz w:val="24"/>
          <w:szCs w:val="24"/>
        </w:rPr>
        <w:tab/>
      </w:r>
      <w:r>
        <w:rPr>
          <w:sz w:val="24"/>
          <w:szCs w:val="24"/>
        </w:rPr>
        <w:tab/>
        <w:t>7.  Quite often or frequently</w:t>
      </w:r>
    </w:p>
    <w:p w:rsidR="00FB6CAE" w:rsidRDefault="00FB6CAE" w:rsidP="00FB6CAE">
      <w:pPr>
        <w:contextualSpacing/>
        <w:rPr>
          <w:sz w:val="24"/>
          <w:szCs w:val="24"/>
        </w:rPr>
      </w:pPr>
      <w:r>
        <w:rPr>
          <w:sz w:val="24"/>
          <w:szCs w:val="24"/>
        </w:rPr>
        <w:tab/>
      </w:r>
      <w:r>
        <w:rPr>
          <w:sz w:val="24"/>
          <w:szCs w:val="24"/>
        </w:rPr>
        <w:tab/>
        <w:t>8.  Always or almost always</w:t>
      </w:r>
    </w:p>
    <w:p w:rsidR="00FB6CAE" w:rsidRPr="001F0B36" w:rsidRDefault="00FB6CAE" w:rsidP="00FB6CAE">
      <w:pPr>
        <w:rPr>
          <w:sz w:val="24"/>
          <w:szCs w:val="24"/>
        </w:rPr>
      </w:pPr>
      <w:r>
        <w:rPr>
          <w:sz w:val="24"/>
          <w:szCs w:val="24"/>
        </w:rPr>
        <w:tab/>
      </w:r>
      <w:r>
        <w:rPr>
          <w:sz w:val="24"/>
          <w:szCs w:val="24"/>
        </w:rPr>
        <w:tab/>
        <w:t>DK Do not know or have never observed</w:t>
      </w:r>
    </w:p>
    <w:tbl>
      <w:tblPr>
        <w:tblStyle w:val="TableGrid"/>
        <w:tblW w:w="0" w:type="auto"/>
        <w:tblLook w:val="04A0"/>
      </w:tblPr>
      <w:tblGrid>
        <w:gridCol w:w="918"/>
        <w:gridCol w:w="8658"/>
      </w:tblGrid>
      <w:tr w:rsidR="00FB6CAE" w:rsidTr="00FB6CAE">
        <w:trPr>
          <w:trHeight w:val="422"/>
        </w:trPr>
        <w:tc>
          <w:tcPr>
            <w:tcW w:w="918" w:type="dxa"/>
          </w:tcPr>
          <w:p w:rsidR="00FB6CAE" w:rsidRDefault="00FB6CAE" w:rsidP="00FB6CAE">
            <w:pPr>
              <w:rPr>
                <w:sz w:val="24"/>
                <w:szCs w:val="24"/>
              </w:rPr>
            </w:pPr>
          </w:p>
        </w:tc>
        <w:tc>
          <w:tcPr>
            <w:tcW w:w="8658" w:type="dxa"/>
          </w:tcPr>
          <w:p w:rsidR="00FB6CAE" w:rsidRDefault="00FB6CAE" w:rsidP="00FB6CAE">
            <w:pPr>
              <w:rPr>
                <w:sz w:val="24"/>
                <w:szCs w:val="24"/>
              </w:rPr>
            </w:pPr>
            <w:r>
              <w:rPr>
                <w:sz w:val="24"/>
                <w:szCs w:val="24"/>
              </w:rPr>
              <w:t>1.  Interested in words, definitions, derivations; has extensive vocabulary.</w:t>
            </w:r>
          </w:p>
        </w:tc>
      </w:tr>
      <w:tr w:rsidR="00FB6CAE" w:rsidTr="00FB6CAE">
        <w:trPr>
          <w:trHeight w:val="377"/>
        </w:trPr>
        <w:tc>
          <w:tcPr>
            <w:tcW w:w="918" w:type="dxa"/>
          </w:tcPr>
          <w:p w:rsidR="00FB6CAE" w:rsidRDefault="00FB6CAE" w:rsidP="00FB6CAE">
            <w:pPr>
              <w:rPr>
                <w:sz w:val="24"/>
                <w:szCs w:val="24"/>
              </w:rPr>
            </w:pPr>
          </w:p>
        </w:tc>
        <w:tc>
          <w:tcPr>
            <w:tcW w:w="8658" w:type="dxa"/>
          </w:tcPr>
          <w:p w:rsidR="00FB6CAE" w:rsidRDefault="00FB6CAE" w:rsidP="00FB6CAE">
            <w:pPr>
              <w:rPr>
                <w:sz w:val="24"/>
                <w:szCs w:val="24"/>
              </w:rPr>
            </w:pPr>
            <w:r>
              <w:rPr>
                <w:sz w:val="24"/>
                <w:szCs w:val="24"/>
              </w:rPr>
              <w:t>2.  Sees details; is a good observer; sees relationships; makes connections.</w:t>
            </w:r>
          </w:p>
        </w:tc>
      </w:tr>
      <w:tr w:rsidR="00FB6CAE" w:rsidTr="00FB6CAE">
        <w:trPr>
          <w:trHeight w:val="368"/>
        </w:trPr>
        <w:tc>
          <w:tcPr>
            <w:tcW w:w="918" w:type="dxa"/>
          </w:tcPr>
          <w:p w:rsidR="00FB6CAE" w:rsidRDefault="00FB6CAE" w:rsidP="00FB6CAE">
            <w:pPr>
              <w:rPr>
                <w:sz w:val="24"/>
                <w:szCs w:val="24"/>
              </w:rPr>
            </w:pPr>
          </w:p>
        </w:tc>
        <w:tc>
          <w:tcPr>
            <w:tcW w:w="8658" w:type="dxa"/>
          </w:tcPr>
          <w:p w:rsidR="00FB6CAE" w:rsidRDefault="00FB6CAE" w:rsidP="00FB6CAE">
            <w:pPr>
              <w:rPr>
                <w:sz w:val="24"/>
                <w:szCs w:val="24"/>
              </w:rPr>
            </w:pPr>
            <w:r>
              <w:rPr>
                <w:sz w:val="24"/>
                <w:szCs w:val="24"/>
              </w:rPr>
              <w:t>3.  Organizes ideas and sequences well in preparation for speaking or writing.</w:t>
            </w:r>
          </w:p>
        </w:tc>
      </w:tr>
      <w:tr w:rsidR="00FB6CAE" w:rsidTr="00FB6CAE">
        <w:trPr>
          <w:trHeight w:val="404"/>
        </w:trPr>
        <w:tc>
          <w:tcPr>
            <w:tcW w:w="918" w:type="dxa"/>
          </w:tcPr>
          <w:p w:rsidR="00FB6CAE" w:rsidRDefault="00FB6CAE" w:rsidP="00FB6CAE">
            <w:pPr>
              <w:rPr>
                <w:sz w:val="24"/>
                <w:szCs w:val="24"/>
              </w:rPr>
            </w:pPr>
          </w:p>
        </w:tc>
        <w:tc>
          <w:tcPr>
            <w:tcW w:w="8658" w:type="dxa"/>
          </w:tcPr>
          <w:p w:rsidR="00FB6CAE" w:rsidRDefault="00FB6CAE" w:rsidP="00FB6CAE">
            <w:pPr>
              <w:rPr>
                <w:sz w:val="24"/>
                <w:szCs w:val="24"/>
              </w:rPr>
            </w:pPr>
            <w:r>
              <w:rPr>
                <w:sz w:val="24"/>
                <w:szCs w:val="24"/>
              </w:rPr>
              <w:t xml:space="preserve">4.  Has a good sense of humor; uses and understands satire, puns, and second </w:t>
            </w:r>
          </w:p>
          <w:p w:rsidR="00FB6CAE" w:rsidRDefault="00FB6CAE" w:rsidP="00FB6CAE">
            <w:pPr>
              <w:rPr>
                <w:sz w:val="24"/>
                <w:szCs w:val="24"/>
              </w:rPr>
            </w:pPr>
            <w:r>
              <w:rPr>
                <w:sz w:val="24"/>
                <w:szCs w:val="24"/>
              </w:rPr>
              <w:t xml:space="preserve">     meanings.</w:t>
            </w:r>
          </w:p>
        </w:tc>
      </w:tr>
      <w:tr w:rsidR="00FB6CAE" w:rsidTr="00FB6CAE">
        <w:trPr>
          <w:trHeight w:val="386"/>
        </w:trPr>
        <w:tc>
          <w:tcPr>
            <w:tcW w:w="918" w:type="dxa"/>
          </w:tcPr>
          <w:p w:rsidR="00FB6CAE" w:rsidRDefault="00FB6CAE" w:rsidP="00FB6CAE">
            <w:pPr>
              <w:rPr>
                <w:sz w:val="24"/>
                <w:szCs w:val="24"/>
              </w:rPr>
            </w:pPr>
          </w:p>
        </w:tc>
        <w:tc>
          <w:tcPr>
            <w:tcW w:w="8658" w:type="dxa"/>
          </w:tcPr>
          <w:p w:rsidR="00FB6CAE" w:rsidRDefault="00FB6CAE" w:rsidP="00FB6CAE">
            <w:pPr>
              <w:rPr>
                <w:sz w:val="24"/>
                <w:szCs w:val="24"/>
              </w:rPr>
            </w:pPr>
            <w:r>
              <w:rPr>
                <w:sz w:val="24"/>
                <w:szCs w:val="24"/>
              </w:rPr>
              <w:t xml:space="preserve">5.  Reads widely in a variety of types of literature; many focus on one type for a </w:t>
            </w:r>
          </w:p>
          <w:p w:rsidR="00FB6CAE" w:rsidRDefault="00FB6CAE" w:rsidP="00FB6CAE">
            <w:pPr>
              <w:rPr>
                <w:sz w:val="24"/>
                <w:szCs w:val="24"/>
              </w:rPr>
            </w:pPr>
            <w:r>
              <w:rPr>
                <w:sz w:val="24"/>
                <w:szCs w:val="24"/>
              </w:rPr>
              <w:t xml:space="preserve">     periods of time, then switch and focus on another.</w:t>
            </w:r>
          </w:p>
        </w:tc>
      </w:tr>
      <w:tr w:rsidR="00FB6CAE" w:rsidTr="00FB6CAE">
        <w:trPr>
          <w:trHeight w:val="440"/>
        </w:trPr>
        <w:tc>
          <w:tcPr>
            <w:tcW w:w="918" w:type="dxa"/>
          </w:tcPr>
          <w:p w:rsidR="00FB6CAE" w:rsidRDefault="00FB6CAE" w:rsidP="00FB6CAE">
            <w:pPr>
              <w:rPr>
                <w:sz w:val="24"/>
                <w:szCs w:val="24"/>
              </w:rPr>
            </w:pPr>
          </w:p>
        </w:tc>
        <w:tc>
          <w:tcPr>
            <w:tcW w:w="8658" w:type="dxa"/>
          </w:tcPr>
          <w:p w:rsidR="00FB6CAE" w:rsidRDefault="00FB6CAE" w:rsidP="00FB6CAE">
            <w:pPr>
              <w:rPr>
                <w:sz w:val="24"/>
                <w:szCs w:val="24"/>
              </w:rPr>
            </w:pPr>
            <w:r>
              <w:rPr>
                <w:sz w:val="24"/>
                <w:szCs w:val="24"/>
              </w:rPr>
              <w:t>6.  Original and creative; comes up with unique ideas in writing or speaking.</w:t>
            </w:r>
          </w:p>
        </w:tc>
      </w:tr>
      <w:tr w:rsidR="00FB6CAE" w:rsidTr="00FB6CAE">
        <w:trPr>
          <w:trHeight w:val="359"/>
        </w:trPr>
        <w:tc>
          <w:tcPr>
            <w:tcW w:w="918" w:type="dxa"/>
          </w:tcPr>
          <w:p w:rsidR="00FB6CAE" w:rsidRDefault="00FB6CAE" w:rsidP="00FB6CAE">
            <w:pPr>
              <w:rPr>
                <w:sz w:val="24"/>
                <w:szCs w:val="24"/>
              </w:rPr>
            </w:pPr>
          </w:p>
        </w:tc>
        <w:tc>
          <w:tcPr>
            <w:tcW w:w="8658" w:type="dxa"/>
          </w:tcPr>
          <w:p w:rsidR="00FB6CAE" w:rsidRDefault="00FB6CAE" w:rsidP="00FB6CAE">
            <w:pPr>
              <w:rPr>
                <w:sz w:val="24"/>
                <w:szCs w:val="24"/>
              </w:rPr>
            </w:pPr>
            <w:r>
              <w:rPr>
                <w:sz w:val="24"/>
                <w:szCs w:val="24"/>
              </w:rPr>
              <w:t>7.  Develops convincing characters and situations in writing.</w:t>
            </w:r>
          </w:p>
        </w:tc>
      </w:tr>
      <w:tr w:rsidR="00FB6CAE" w:rsidTr="00FB6CAE">
        <w:trPr>
          <w:trHeight w:val="350"/>
        </w:trPr>
        <w:tc>
          <w:tcPr>
            <w:tcW w:w="918" w:type="dxa"/>
          </w:tcPr>
          <w:p w:rsidR="00FB6CAE" w:rsidRDefault="00FB6CAE" w:rsidP="00FB6CAE">
            <w:pPr>
              <w:rPr>
                <w:sz w:val="24"/>
                <w:szCs w:val="24"/>
              </w:rPr>
            </w:pPr>
          </w:p>
        </w:tc>
        <w:tc>
          <w:tcPr>
            <w:tcW w:w="8658" w:type="dxa"/>
          </w:tcPr>
          <w:p w:rsidR="00FB6CAE" w:rsidRDefault="00FB6CAE" w:rsidP="00FB6CAE">
            <w:pPr>
              <w:rPr>
                <w:sz w:val="24"/>
                <w:szCs w:val="24"/>
              </w:rPr>
            </w:pPr>
            <w:r>
              <w:rPr>
                <w:sz w:val="24"/>
                <w:szCs w:val="24"/>
              </w:rPr>
              <w:t>8.  Withholds judgment while investigating a topic; willing to explore a topic in</w:t>
            </w:r>
          </w:p>
          <w:p w:rsidR="00FB6CAE" w:rsidRDefault="00FB6CAE" w:rsidP="00FB6CAE">
            <w:pPr>
              <w:rPr>
                <w:sz w:val="24"/>
                <w:szCs w:val="24"/>
              </w:rPr>
            </w:pPr>
            <w:r>
              <w:rPr>
                <w:sz w:val="24"/>
                <w:szCs w:val="24"/>
              </w:rPr>
              <w:t xml:space="preserve">     greater depth than other students; curious.</w:t>
            </w:r>
          </w:p>
        </w:tc>
      </w:tr>
      <w:tr w:rsidR="00FB6CAE" w:rsidTr="00FB6CAE">
        <w:trPr>
          <w:trHeight w:val="350"/>
        </w:trPr>
        <w:tc>
          <w:tcPr>
            <w:tcW w:w="918" w:type="dxa"/>
          </w:tcPr>
          <w:p w:rsidR="00FB6CAE" w:rsidRDefault="00FB6CAE" w:rsidP="00FB6CAE">
            <w:pPr>
              <w:rPr>
                <w:sz w:val="24"/>
                <w:szCs w:val="24"/>
              </w:rPr>
            </w:pPr>
          </w:p>
        </w:tc>
        <w:tc>
          <w:tcPr>
            <w:tcW w:w="8658" w:type="dxa"/>
          </w:tcPr>
          <w:p w:rsidR="00FB6CAE" w:rsidRDefault="00FB6CAE" w:rsidP="00FB6CAE">
            <w:pPr>
              <w:rPr>
                <w:sz w:val="24"/>
                <w:szCs w:val="24"/>
              </w:rPr>
            </w:pPr>
            <w:r>
              <w:rPr>
                <w:sz w:val="24"/>
                <w:szCs w:val="24"/>
              </w:rPr>
              <w:t>9.  Recognizes author's or speaker's point of view, mood and intention.</w:t>
            </w:r>
          </w:p>
        </w:tc>
      </w:tr>
      <w:tr w:rsidR="00FB6CAE" w:rsidTr="00FB6CAE">
        <w:trPr>
          <w:trHeight w:val="431"/>
        </w:trPr>
        <w:tc>
          <w:tcPr>
            <w:tcW w:w="918" w:type="dxa"/>
          </w:tcPr>
          <w:p w:rsidR="00FB6CAE" w:rsidRDefault="00FB6CAE" w:rsidP="00FB6CAE">
            <w:pPr>
              <w:rPr>
                <w:sz w:val="24"/>
                <w:szCs w:val="24"/>
              </w:rPr>
            </w:pPr>
          </w:p>
        </w:tc>
        <w:tc>
          <w:tcPr>
            <w:tcW w:w="8658" w:type="dxa"/>
          </w:tcPr>
          <w:p w:rsidR="00FB6CAE" w:rsidRDefault="00FB6CAE" w:rsidP="00FB6CAE">
            <w:pPr>
              <w:rPr>
                <w:sz w:val="24"/>
                <w:szCs w:val="24"/>
              </w:rPr>
            </w:pPr>
            <w:r>
              <w:rPr>
                <w:sz w:val="24"/>
                <w:szCs w:val="24"/>
              </w:rPr>
              <w:t>10. Elaborates well when speaking or writing; uses vivid expressions which make</w:t>
            </w:r>
          </w:p>
          <w:p w:rsidR="00FB6CAE" w:rsidRDefault="00FB6CAE" w:rsidP="00FB6CAE">
            <w:pPr>
              <w:rPr>
                <w:sz w:val="24"/>
                <w:szCs w:val="24"/>
              </w:rPr>
            </w:pPr>
            <w:r>
              <w:rPr>
                <w:sz w:val="24"/>
                <w:szCs w:val="24"/>
              </w:rPr>
              <w:t xml:space="preserve">      words "come alive".</w:t>
            </w:r>
          </w:p>
        </w:tc>
      </w:tr>
      <w:tr w:rsidR="00FB6CAE" w:rsidTr="00FB6CAE">
        <w:trPr>
          <w:trHeight w:val="476"/>
        </w:trPr>
        <w:tc>
          <w:tcPr>
            <w:tcW w:w="918" w:type="dxa"/>
          </w:tcPr>
          <w:p w:rsidR="00FB6CAE" w:rsidRDefault="00FB6CAE" w:rsidP="00FB6CAE">
            <w:pPr>
              <w:rPr>
                <w:sz w:val="24"/>
                <w:szCs w:val="24"/>
              </w:rPr>
            </w:pPr>
          </w:p>
        </w:tc>
        <w:tc>
          <w:tcPr>
            <w:tcW w:w="8658" w:type="dxa"/>
          </w:tcPr>
          <w:p w:rsidR="00FB6CAE" w:rsidRDefault="00FB6CAE" w:rsidP="00FB6CAE">
            <w:pPr>
              <w:rPr>
                <w:sz w:val="24"/>
                <w:szCs w:val="24"/>
              </w:rPr>
            </w:pPr>
            <w:r>
              <w:rPr>
                <w:sz w:val="24"/>
                <w:szCs w:val="24"/>
              </w:rPr>
              <w:t xml:space="preserve">11. Visualizes and translates images into written or spoken forms. </w:t>
            </w:r>
          </w:p>
        </w:tc>
      </w:tr>
      <w:tr w:rsidR="00FB6CAE" w:rsidTr="00FB6CAE">
        <w:trPr>
          <w:trHeight w:val="440"/>
        </w:trPr>
        <w:tc>
          <w:tcPr>
            <w:tcW w:w="918" w:type="dxa"/>
          </w:tcPr>
          <w:p w:rsidR="00FB6CAE" w:rsidRDefault="00FB6CAE" w:rsidP="00FB6CAE">
            <w:pPr>
              <w:rPr>
                <w:sz w:val="24"/>
                <w:szCs w:val="24"/>
              </w:rPr>
            </w:pPr>
          </w:p>
        </w:tc>
        <w:tc>
          <w:tcPr>
            <w:tcW w:w="8658" w:type="dxa"/>
          </w:tcPr>
          <w:p w:rsidR="00FB6CAE" w:rsidRDefault="00FB6CAE" w:rsidP="00FB6CAE">
            <w:pPr>
              <w:rPr>
                <w:sz w:val="24"/>
                <w:szCs w:val="24"/>
              </w:rPr>
            </w:pPr>
            <w:r>
              <w:rPr>
                <w:sz w:val="24"/>
                <w:szCs w:val="24"/>
              </w:rPr>
              <w:t>12. Likes independent study and research in areas of interest.</w:t>
            </w:r>
          </w:p>
        </w:tc>
      </w:tr>
      <w:tr w:rsidR="00FB6CAE" w:rsidTr="00FB6CAE">
        <w:trPr>
          <w:trHeight w:val="431"/>
        </w:trPr>
        <w:tc>
          <w:tcPr>
            <w:tcW w:w="918" w:type="dxa"/>
          </w:tcPr>
          <w:p w:rsidR="00FB6CAE" w:rsidRDefault="00FB6CAE" w:rsidP="00FB6CAE">
            <w:pPr>
              <w:rPr>
                <w:sz w:val="24"/>
                <w:szCs w:val="24"/>
              </w:rPr>
            </w:pPr>
          </w:p>
        </w:tc>
        <w:tc>
          <w:tcPr>
            <w:tcW w:w="8658" w:type="dxa"/>
          </w:tcPr>
          <w:p w:rsidR="00FB6CAE" w:rsidRDefault="00FB6CAE" w:rsidP="00FB6CAE">
            <w:pPr>
              <w:rPr>
                <w:sz w:val="24"/>
                <w:szCs w:val="24"/>
              </w:rPr>
            </w:pPr>
            <w:r>
              <w:rPr>
                <w:sz w:val="24"/>
                <w:szCs w:val="24"/>
              </w:rPr>
              <w:t>13. Motivated to write even when writing is not assigned; writes stories, poems, or</w:t>
            </w:r>
          </w:p>
          <w:p w:rsidR="00FB6CAE" w:rsidRDefault="00FB6CAE" w:rsidP="00FB6CAE">
            <w:pPr>
              <w:rPr>
                <w:sz w:val="24"/>
                <w:szCs w:val="24"/>
              </w:rPr>
            </w:pPr>
            <w:r>
              <w:rPr>
                <w:sz w:val="24"/>
                <w:szCs w:val="24"/>
              </w:rPr>
              <w:t xml:space="preserve">      Plays; keeps a journal or diary.</w:t>
            </w:r>
          </w:p>
        </w:tc>
      </w:tr>
      <w:tr w:rsidR="00FB6CAE" w:rsidTr="00FB6CAE">
        <w:trPr>
          <w:trHeight w:val="440"/>
        </w:trPr>
        <w:tc>
          <w:tcPr>
            <w:tcW w:w="918" w:type="dxa"/>
          </w:tcPr>
          <w:p w:rsidR="00FB6CAE" w:rsidRDefault="00FB6CAE" w:rsidP="00FB6CAE">
            <w:pPr>
              <w:rPr>
                <w:sz w:val="24"/>
                <w:szCs w:val="24"/>
              </w:rPr>
            </w:pPr>
          </w:p>
        </w:tc>
        <w:tc>
          <w:tcPr>
            <w:tcW w:w="8658" w:type="dxa"/>
          </w:tcPr>
          <w:p w:rsidR="00FB6CAE" w:rsidRDefault="00FB6CAE" w:rsidP="00FB6CAE">
            <w:pPr>
              <w:rPr>
                <w:sz w:val="24"/>
                <w:szCs w:val="24"/>
              </w:rPr>
            </w:pPr>
            <w:r>
              <w:rPr>
                <w:sz w:val="24"/>
                <w:szCs w:val="24"/>
              </w:rPr>
              <w:t>14. Sees relation between literature and other art forms.</w:t>
            </w:r>
          </w:p>
        </w:tc>
      </w:tr>
      <w:tr w:rsidR="00FB6CAE" w:rsidTr="00FB6CAE">
        <w:trPr>
          <w:trHeight w:val="476"/>
        </w:trPr>
        <w:tc>
          <w:tcPr>
            <w:tcW w:w="918" w:type="dxa"/>
          </w:tcPr>
          <w:p w:rsidR="00FB6CAE" w:rsidRDefault="00FB6CAE" w:rsidP="00FB6CAE">
            <w:pPr>
              <w:rPr>
                <w:sz w:val="24"/>
                <w:szCs w:val="24"/>
              </w:rPr>
            </w:pPr>
          </w:p>
        </w:tc>
        <w:tc>
          <w:tcPr>
            <w:tcW w:w="8658" w:type="dxa"/>
          </w:tcPr>
          <w:p w:rsidR="00FB6CAE" w:rsidRDefault="00FB6CAE" w:rsidP="00FB6CAE">
            <w:pPr>
              <w:rPr>
                <w:sz w:val="24"/>
                <w:szCs w:val="24"/>
              </w:rPr>
            </w:pPr>
            <w:r>
              <w:rPr>
                <w:sz w:val="24"/>
                <w:szCs w:val="24"/>
              </w:rPr>
              <w:t>15. Uses words effectively in writing descriptions and communication emotions.</w:t>
            </w:r>
          </w:p>
        </w:tc>
      </w:tr>
    </w:tbl>
    <w:p w:rsidR="00FB6CAE" w:rsidRDefault="00FB6CAE" w:rsidP="00FB6CAE">
      <w:pPr>
        <w:rPr>
          <w:sz w:val="24"/>
          <w:szCs w:val="24"/>
        </w:rPr>
      </w:pPr>
    </w:p>
    <w:p w:rsidR="00FB6CAE" w:rsidRDefault="003E53AE" w:rsidP="00FB6CAE">
      <w:pPr>
        <w:spacing w:line="240" w:lineRule="auto"/>
        <w:ind w:firstLine="720"/>
        <w:contextualSpacing/>
        <w:rPr>
          <w:sz w:val="24"/>
          <w:szCs w:val="24"/>
        </w:rPr>
      </w:pPr>
      <w:r>
        <w:rPr>
          <w:noProof/>
          <w:sz w:val="24"/>
          <w:szCs w:val="24"/>
        </w:rPr>
        <w:pict>
          <v:rect id="_x0000_s1031" style="position:absolute;left:0;text-align:left;margin-left:-3.95pt;margin-top:1.75pt;width:41.15pt;height:24.55pt;z-index:251668480"/>
        </w:pict>
      </w:r>
      <w:r w:rsidR="00FB6CAE">
        <w:rPr>
          <w:sz w:val="24"/>
          <w:szCs w:val="24"/>
        </w:rPr>
        <w:t xml:space="preserve">   Total Points (Sum of points/number of items rated.  Do not count any items marked</w:t>
      </w:r>
    </w:p>
    <w:p w:rsidR="005872FA" w:rsidRPr="005872FA" w:rsidRDefault="00FB6CAE" w:rsidP="005872FA">
      <w:pPr>
        <w:spacing w:line="240" w:lineRule="auto"/>
        <w:ind w:firstLine="720"/>
        <w:contextualSpacing/>
        <w:rPr>
          <w:sz w:val="24"/>
          <w:szCs w:val="24"/>
        </w:rPr>
      </w:pPr>
      <w:r>
        <w:rPr>
          <w:sz w:val="24"/>
          <w:szCs w:val="24"/>
        </w:rPr>
        <w:t xml:space="preserve">   with DK)</w:t>
      </w:r>
    </w:p>
    <w:p w:rsidR="009D6FF6" w:rsidRDefault="009D6FF6" w:rsidP="009D6FF6">
      <w:pPr>
        <w:contextualSpacing/>
        <w:jc w:val="center"/>
        <w:rPr>
          <w:b/>
          <w:sz w:val="28"/>
          <w:szCs w:val="28"/>
        </w:rPr>
      </w:pPr>
      <w:r>
        <w:rPr>
          <w:b/>
          <w:sz w:val="28"/>
          <w:szCs w:val="28"/>
        </w:rPr>
        <w:lastRenderedPageBreak/>
        <w:t>Purdue Academic Rating Scale: Mathematics</w:t>
      </w:r>
    </w:p>
    <w:p w:rsidR="009D6FF6" w:rsidRDefault="009D6FF6" w:rsidP="009D6FF6">
      <w:pPr>
        <w:rPr>
          <w:sz w:val="24"/>
          <w:szCs w:val="24"/>
        </w:rPr>
      </w:pPr>
      <w:r>
        <w:rPr>
          <w:sz w:val="24"/>
          <w:szCs w:val="24"/>
        </w:rPr>
        <w:t>Name of Student______________________________________ Date _____________________</w:t>
      </w:r>
    </w:p>
    <w:p w:rsidR="009D6FF6" w:rsidRDefault="009D6FF6" w:rsidP="009D6FF6">
      <w:pPr>
        <w:rPr>
          <w:sz w:val="24"/>
          <w:szCs w:val="24"/>
        </w:rPr>
      </w:pPr>
      <w:r>
        <w:rPr>
          <w:sz w:val="24"/>
          <w:szCs w:val="24"/>
        </w:rPr>
        <w:t>Name of Teacher___________________________________ Grade/Course ________________</w:t>
      </w:r>
    </w:p>
    <w:p w:rsidR="009D6FF6" w:rsidRDefault="009D6FF6" w:rsidP="009D6FF6">
      <w:pPr>
        <w:rPr>
          <w:sz w:val="24"/>
          <w:szCs w:val="24"/>
        </w:rPr>
      </w:pPr>
      <w:r>
        <w:rPr>
          <w:sz w:val="24"/>
          <w:szCs w:val="24"/>
        </w:rPr>
        <w:t>District ___________________________________________ Campus _____________________</w:t>
      </w:r>
    </w:p>
    <w:p w:rsidR="009D6FF6" w:rsidRDefault="009D6FF6" w:rsidP="009D6FF6">
      <w:pPr>
        <w:rPr>
          <w:sz w:val="24"/>
          <w:szCs w:val="24"/>
        </w:rPr>
      </w:pPr>
      <w:r>
        <w:rPr>
          <w:sz w:val="24"/>
          <w:szCs w:val="24"/>
        </w:rPr>
        <w:t>Read Each item and rate the student according to this scale.</w:t>
      </w:r>
    </w:p>
    <w:p w:rsidR="009D6FF6" w:rsidRDefault="009D6FF6" w:rsidP="009D6FF6">
      <w:pPr>
        <w:contextualSpacing/>
        <w:rPr>
          <w:sz w:val="24"/>
          <w:szCs w:val="24"/>
        </w:rPr>
      </w:pPr>
      <w:r>
        <w:rPr>
          <w:sz w:val="24"/>
          <w:szCs w:val="24"/>
        </w:rPr>
        <w:tab/>
      </w:r>
      <w:r>
        <w:rPr>
          <w:sz w:val="24"/>
          <w:szCs w:val="24"/>
        </w:rPr>
        <w:tab/>
        <w:t xml:space="preserve">1.  Rarely, seldom, or never </w:t>
      </w:r>
    </w:p>
    <w:p w:rsidR="009D6FF6" w:rsidRDefault="009D6FF6" w:rsidP="009D6FF6">
      <w:pPr>
        <w:contextualSpacing/>
        <w:rPr>
          <w:sz w:val="24"/>
          <w:szCs w:val="24"/>
        </w:rPr>
      </w:pPr>
      <w:r>
        <w:rPr>
          <w:sz w:val="24"/>
          <w:szCs w:val="24"/>
        </w:rPr>
        <w:tab/>
      </w:r>
      <w:r>
        <w:rPr>
          <w:sz w:val="24"/>
          <w:szCs w:val="24"/>
        </w:rPr>
        <w:tab/>
        <w:t>2.  Occasionally, sometimes</w:t>
      </w:r>
    </w:p>
    <w:p w:rsidR="009D6FF6" w:rsidRDefault="009D6FF6" w:rsidP="009D6FF6">
      <w:pPr>
        <w:contextualSpacing/>
        <w:rPr>
          <w:sz w:val="24"/>
          <w:szCs w:val="24"/>
        </w:rPr>
      </w:pPr>
      <w:r>
        <w:rPr>
          <w:sz w:val="24"/>
          <w:szCs w:val="24"/>
        </w:rPr>
        <w:tab/>
      </w:r>
      <w:r>
        <w:rPr>
          <w:sz w:val="24"/>
          <w:szCs w:val="24"/>
        </w:rPr>
        <w:tab/>
        <w:t>3.  Quite often or frequently</w:t>
      </w:r>
    </w:p>
    <w:p w:rsidR="009D6FF6" w:rsidRDefault="009D6FF6" w:rsidP="009D6FF6">
      <w:pPr>
        <w:contextualSpacing/>
        <w:rPr>
          <w:sz w:val="24"/>
          <w:szCs w:val="24"/>
        </w:rPr>
      </w:pPr>
      <w:r>
        <w:rPr>
          <w:sz w:val="24"/>
          <w:szCs w:val="24"/>
        </w:rPr>
        <w:tab/>
      </w:r>
      <w:r>
        <w:rPr>
          <w:sz w:val="24"/>
          <w:szCs w:val="24"/>
        </w:rPr>
        <w:tab/>
        <w:t>4.  Always or almost always</w:t>
      </w:r>
    </w:p>
    <w:p w:rsidR="009D6FF6" w:rsidRPr="001F0B36" w:rsidRDefault="009D6FF6" w:rsidP="009D6FF6">
      <w:pPr>
        <w:rPr>
          <w:sz w:val="24"/>
          <w:szCs w:val="24"/>
        </w:rPr>
      </w:pPr>
      <w:r>
        <w:rPr>
          <w:sz w:val="24"/>
          <w:szCs w:val="24"/>
        </w:rPr>
        <w:tab/>
      </w:r>
      <w:r>
        <w:rPr>
          <w:sz w:val="24"/>
          <w:szCs w:val="24"/>
        </w:rPr>
        <w:tab/>
        <w:t>DK Do not know or have never observed</w:t>
      </w:r>
    </w:p>
    <w:tbl>
      <w:tblPr>
        <w:tblStyle w:val="TableGrid"/>
        <w:tblW w:w="0" w:type="auto"/>
        <w:tblLook w:val="04A0"/>
      </w:tblPr>
      <w:tblGrid>
        <w:gridCol w:w="918"/>
        <w:gridCol w:w="8658"/>
      </w:tblGrid>
      <w:tr w:rsidR="009D6FF6" w:rsidTr="009D6FF6">
        <w:trPr>
          <w:trHeight w:val="422"/>
        </w:trPr>
        <w:tc>
          <w:tcPr>
            <w:tcW w:w="918" w:type="dxa"/>
          </w:tcPr>
          <w:p w:rsidR="009D6FF6" w:rsidRDefault="009D6FF6" w:rsidP="009D6FF6">
            <w:pPr>
              <w:rPr>
                <w:sz w:val="24"/>
                <w:szCs w:val="24"/>
              </w:rPr>
            </w:pPr>
          </w:p>
        </w:tc>
        <w:tc>
          <w:tcPr>
            <w:tcW w:w="8658" w:type="dxa"/>
          </w:tcPr>
          <w:p w:rsidR="009D6FF6" w:rsidRDefault="009D6FF6" w:rsidP="009D6FF6">
            <w:pPr>
              <w:rPr>
                <w:sz w:val="24"/>
                <w:szCs w:val="24"/>
              </w:rPr>
            </w:pPr>
            <w:r>
              <w:rPr>
                <w:sz w:val="24"/>
                <w:szCs w:val="24"/>
              </w:rPr>
              <w:t>1.  Generalizes mathematical relationships; relates concepts in various applications.</w:t>
            </w:r>
          </w:p>
        </w:tc>
      </w:tr>
      <w:tr w:rsidR="009D6FF6" w:rsidTr="009D6FF6">
        <w:trPr>
          <w:trHeight w:val="377"/>
        </w:trPr>
        <w:tc>
          <w:tcPr>
            <w:tcW w:w="918" w:type="dxa"/>
          </w:tcPr>
          <w:p w:rsidR="009D6FF6" w:rsidRDefault="009D6FF6" w:rsidP="009D6FF6">
            <w:pPr>
              <w:rPr>
                <w:sz w:val="24"/>
                <w:szCs w:val="24"/>
              </w:rPr>
            </w:pPr>
          </w:p>
        </w:tc>
        <w:tc>
          <w:tcPr>
            <w:tcW w:w="8658" w:type="dxa"/>
          </w:tcPr>
          <w:p w:rsidR="009D6FF6" w:rsidRDefault="009D6FF6" w:rsidP="009D6FF6">
            <w:pPr>
              <w:rPr>
                <w:sz w:val="24"/>
                <w:szCs w:val="24"/>
              </w:rPr>
            </w:pPr>
            <w:r>
              <w:rPr>
                <w:sz w:val="24"/>
                <w:szCs w:val="24"/>
              </w:rPr>
              <w:t>2.  Organizes data to discover patterns or relationships.</w:t>
            </w:r>
          </w:p>
        </w:tc>
      </w:tr>
      <w:tr w:rsidR="009D6FF6" w:rsidTr="009D6FF6">
        <w:trPr>
          <w:trHeight w:val="368"/>
        </w:trPr>
        <w:tc>
          <w:tcPr>
            <w:tcW w:w="918" w:type="dxa"/>
          </w:tcPr>
          <w:p w:rsidR="009D6FF6" w:rsidRDefault="009D6FF6" w:rsidP="009D6FF6">
            <w:pPr>
              <w:rPr>
                <w:sz w:val="24"/>
                <w:szCs w:val="24"/>
              </w:rPr>
            </w:pPr>
          </w:p>
        </w:tc>
        <w:tc>
          <w:tcPr>
            <w:tcW w:w="8658" w:type="dxa"/>
          </w:tcPr>
          <w:p w:rsidR="009D6FF6" w:rsidRDefault="009D6FF6" w:rsidP="009D6FF6">
            <w:pPr>
              <w:rPr>
                <w:sz w:val="24"/>
                <w:szCs w:val="24"/>
              </w:rPr>
            </w:pPr>
            <w:r>
              <w:rPr>
                <w:sz w:val="24"/>
                <w:szCs w:val="24"/>
              </w:rPr>
              <w:t>3.  Persistent in learning math; concentrates; works hard; motivated; interested.</w:t>
            </w:r>
          </w:p>
        </w:tc>
      </w:tr>
      <w:tr w:rsidR="009D6FF6" w:rsidTr="009D6FF6">
        <w:trPr>
          <w:trHeight w:val="404"/>
        </w:trPr>
        <w:tc>
          <w:tcPr>
            <w:tcW w:w="918" w:type="dxa"/>
          </w:tcPr>
          <w:p w:rsidR="009D6FF6" w:rsidRDefault="009D6FF6" w:rsidP="009D6FF6">
            <w:pPr>
              <w:rPr>
                <w:sz w:val="24"/>
                <w:szCs w:val="24"/>
              </w:rPr>
            </w:pPr>
          </w:p>
        </w:tc>
        <w:tc>
          <w:tcPr>
            <w:tcW w:w="8658" w:type="dxa"/>
          </w:tcPr>
          <w:p w:rsidR="009D6FF6" w:rsidRDefault="009D6FF6" w:rsidP="009D6FF6">
            <w:pPr>
              <w:contextualSpacing/>
              <w:rPr>
                <w:sz w:val="24"/>
                <w:szCs w:val="24"/>
              </w:rPr>
            </w:pPr>
            <w:r>
              <w:rPr>
                <w:sz w:val="24"/>
                <w:szCs w:val="24"/>
              </w:rPr>
              <w:t>4.  Analyzes problems carefully; considers alternatives; does not necessarily accept</w:t>
            </w:r>
          </w:p>
          <w:p w:rsidR="009D6FF6" w:rsidRDefault="009D6FF6" w:rsidP="009D6FF6">
            <w:pPr>
              <w:contextualSpacing/>
              <w:rPr>
                <w:sz w:val="24"/>
                <w:szCs w:val="24"/>
              </w:rPr>
            </w:pPr>
            <w:r>
              <w:rPr>
                <w:sz w:val="24"/>
                <w:szCs w:val="24"/>
              </w:rPr>
              <w:t xml:space="preserve">     first answer.</w:t>
            </w:r>
          </w:p>
        </w:tc>
      </w:tr>
      <w:tr w:rsidR="009D6FF6" w:rsidTr="009D6FF6">
        <w:trPr>
          <w:trHeight w:val="386"/>
        </w:trPr>
        <w:tc>
          <w:tcPr>
            <w:tcW w:w="918" w:type="dxa"/>
          </w:tcPr>
          <w:p w:rsidR="009D6FF6" w:rsidRDefault="009D6FF6" w:rsidP="009D6FF6">
            <w:pPr>
              <w:rPr>
                <w:sz w:val="24"/>
                <w:szCs w:val="24"/>
              </w:rPr>
            </w:pPr>
          </w:p>
        </w:tc>
        <w:tc>
          <w:tcPr>
            <w:tcW w:w="8658" w:type="dxa"/>
          </w:tcPr>
          <w:p w:rsidR="009D6FF6" w:rsidRDefault="009D6FF6" w:rsidP="009D6FF6">
            <w:pPr>
              <w:rPr>
                <w:sz w:val="24"/>
                <w:szCs w:val="24"/>
              </w:rPr>
            </w:pPr>
            <w:r>
              <w:rPr>
                <w:sz w:val="24"/>
                <w:szCs w:val="24"/>
              </w:rPr>
              <w:t>5.  Resourceful in seeking ways to solve a problem.</w:t>
            </w:r>
          </w:p>
        </w:tc>
      </w:tr>
      <w:tr w:rsidR="009D6FF6" w:rsidTr="009D6FF6">
        <w:trPr>
          <w:trHeight w:val="440"/>
        </w:trPr>
        <w:tc>
          <w:tcPr>
            <w:tcW w:w="918" w:type="dxa"/>
          </w:tcPr>
          <w:p w:rsidR="009D6FF6" w:rsidRDefault="009D6FF6" w:rsidP="009D6FF6">
            <w:pPr>
              <w:rPr>
                <w:sz w:val="24"/>
                <w:szCs w:val="24"/>
              </w:rPr>
            </w:pPr>
          </w:p>
        </w:tc>
        <w:tc>
          <w:tcPr>
            <w:tcW w:w="8658" w:type="dxa"/>
          </w:tcPr>
          <w:p w:rsidR="009D6FF6" w:rsidRDefault="009D6FF6" w:rsidP="009D6FF6">
            <w:pPr>
              <w:rPr>
                <w:sz w:val="24"/>
                <w:szCs w:val="24"/>
              </w:rPr>
            </w:pPr>
            <w:r>
              <w:rPr>
                <w:sz w:val="24"/>
                <w:szCs w:val="24"/>
              </w:rPr>
              <w:t>6.  Interested in numbers and quantitative relationships; sees usefulness of</w:t>
            </w:r>
          </w:p>
          <w:p w:rsidR="009D6FF6" w:rsidRDefault="009D6FF6" w:rsidP="009D6FF6">
            <w:pPr>
              <w:rPr>
                <w:sz w:val="24"/>
                <w:szCs w:val="24"/>
              </w:rPr>
            </w:pPr>
            <w:r>
              <w:rPr>
                <w:sz w:val="24"/>
                <w:szCs w:val="24"/>
              </w:rPr>
              <w:t xml:space="preserve">     application of math concepts; processes math concepts faster than other students.</w:t>
            </w:r>
          </w:p>
        </w:tc>
      </w:tr>
      <w:tr w:rsidR="009D6FF6" w:rsidTr="009D6FF6">
        <w:trPr>
          <w:trHeight w:val="359"/>
        </w:trPr>
        <w:tc>
          <w:tcPr>
            <w:tcW w:w="918" w:type="dxa"/>
          </w:tcPr>
          <w:p w:rsidR="009D6FF6" w:rsidRDefault="009D6FF6" w:rsidP="009D6FF6">
            <w:pPr>
              <w:rPr>
                <w:sz w:val="24"/>
                <w:szCs w:val="24"/>
              </w:rPr>
            </w:pPr>
          </w:p>
        </w:tc>
        <w:tc>
          <w:tcPr>
            <w:tcW w:w="8658" w:type="dxa"/>
          </w:tcPr>
          <w:p w:rsidR="009D6FF6" w:rsidRDefault="009D6FF6" w:rsidP="009D6FF6">
            <w:pPr>
              <w:rPr>
                <w:sz w:val="24"/>
                <w:szCs w:val="24"/>
              </w:rPr>
            </w:pPr>
            <w:r>
              <w:rPr>
                <w:sz w:val="24"/>
                <w:szCs w:val="24"/>
              </w:rPr>
              <w:t>7.  Good at verbalizing math concepts processes, and solutions.</w:t>
            </w:r>
          </w:p>
        </w:tc>
      </w:tr>
      <w:tr w:rsidR="009D6FF6" w:rsidTr="009D6FF6">
        <w:trPr>
          <w:trHeight w:val="350"/>
        </w:trPr>
        <w:tc>
          <w:tcPr>
            <w:tcW w:w="918" w:type="dxa"/>
          </w:tcPr>
          <w:p w:rsidR="009D6FF6" w:rsidRDefault="009D6FF6" w:rsidP="009D6FF6">
            <w:pPr>
              <w:rPr>
                <w:sz w:val="24"/>
                <w:szCs w:val="24"/>
              </w:rPr>
            </w:pPr>
          </w:p>
        </w:tc>
        <w:tc>
          <w:tcPr>
            <w:tcW w:w="8658" w:type="dxa"/>
          </w:tcPr>
          <w:p w:rsidR="009D6FF6" w:rsidRDefault="009D6FF6" w:rsidP="009D6FF6">
            <w:pPr>
              <w:rPr>
                <w:sz w:val="24"/>
                <w:szCs w:val="24"/>
              </w:rPr>
            </w:pPr>
            <w:r>
              <w:rPr>
                <w:sz w:val="24"/>
                <w:szCs w:val="24"/>
              </w:rPr>
              <w:t>8.  Identifies and restates problems; good at formulating hypotheses.</w:t>
            </w:r>
          </w:p>
        </w:tc>
      </w:tr>
      <w:tr w:rsidR="009D6FF6" w:rsidTr="009D6FF6">
        <w:trPr>
          <w:trHeight w:val="350"/>
        </w:trPr>
        <w:tc>
          <w:tcPr>
            <w:tcW w:w="918" w:type="dxa"/>
          </w:tcPr>
          <w:p w:rsidR="009D6FF6" w:rsidRDefault="009D6FF6" w:rsidP="009D6FF6">
            <w:pPr>
              <w:rPr>
                <w:sz w:val="24"/>
                <w:szCs w:val="24"/>
              </w:rPr>
            </w:pPr>
          </w:p>
        </w:tc>
        <w:tc>
          <w:tcPr>
            <w:tcW w:w="8658" w:type="dxa"/>
          </w:tcPr>
          <w:p w:rsidR="009D6FF6" w:rsidRDefault="009D6FF6" w:rsidP="009D6FF6">
            <w:pPr>
              <w:rPr>
                <w:sz w:val="24"/>
                <w:szCs w:val="24"/>
              </w:rPr>
            </w:pPr>
            <w:r>
              <w:rPr>
                <w:sz w:val="24"/>
                <w:szCs w:val="24"/>
              </w:rPr>
              <w:t>9.  Reasons effectively.</w:t>
            </w:r>
          </w:p>
        </w:tc>
      </w:tr>
      <w:tr w:rsidR="009D6FF6" w:rsidTr="009D6FF6">
        <w:trPr>
          <w:trHeight w:val="431"/>
        </w:trPr>
        <w:tc>
          <w:tcPr>
            <w:tcW w:w="918" w:type="dxa"/>
          </w:tcPr>
          <w:p w:rsidR="009D6FF6" w:rsidRDefault="009D6FF6" w:rsidP="009D6FF6">
            <w:pPr>
              <w:rPr>
                <w:sz w:val="24"/>
                <w:szCs w:val="24"/>
              </w:rPr>
            </w:pPr>
          </w:p>
        </w:tc>
        <w:tc>
          <w:tcPr>
            <w:tcW w:w="8658" w:type="dxa"/>
          </w:tcPr>
          <w:p w:rsidR="009D6FF6" w:rsidRDefault="009D6FF6" w:rsidP="009D6FF6">
            <w:pPr>
              <w:rPr>
                <w:sz w:val="24"/>
                <w:szCs w:val="24"/>
              </w:rPr>
            </w:pPr>
            <w:r>
              <w:rPr>
                <w:sz w:val="24"/>
                <w:szCs w:val="24"/>
              </w:rPr>
              <w:t>10. Enjoys trying to solve difficult problems; likes puzzles and logic problems.</w:t>
            </w:r>
          </w:p>
        </w:tc>
      </w:tr>
      <w:tr w:rsidR="009D6FF6" w:rsidTr="009D6FF6">
        <w:trPr>
          <w:trHeight w:val="476"/>
        </w:trPr>
        <w:tc>
          <w:tcPr>
            <w:tcW w:w="918" w:type="dxa"/>
          </w:tcPr>
          <w:p w:rsidR="009D6FF6" w:rsidRDefault="009D6FF6" w:rsidP="009D6FF6">
            <w:pPr>
              <w:rPr>
                <w:sz w:val="24"/>
                <w:szCs w:val="24"/>
              </w:rPr>
            </w:pPr>
          </w:p>
        </w:tc>
        <w:tc>
          <w:tcPr>
            <w:tcW w:w="8658" w:type="dxa"/>
          </w:tcPr>
          <w:p w:rsidR="009D6FF6" w:rsidRDefault="009D6FF6" w:rsidP="009D6FF6">
            <w:pPr>
              <w:rPr>
                <w:sz w:val="24"/>
                <w:szCs w:val="24"/>
              </w:rPr>
            </w:pPr>
            <w:r>
              <w:rPr>
                <w:sz w:val="24"/>
                <w:szCs w:val="24"/>
              </w:rPr>
              <w:t xml:space="preserve">11. Visualizes spatially; can create visual images of problems. </w:t>
            </w:r>
          </w:p>
        </w:tc>
      </w:tr>
      <w:tr w:rsidR="009D6FF6" w:rsidTr="009D6FF6">
        <w:trPr>
          <w:trHeight w:val="440"/>
        </w:trPr>
        <w:tc>
          <w:tcPr>
            <w:tcW w:w="918" w:type="dxa"/>
          </w:tcPr>
          <w:p w:rsidR="009D6FF6" w:rsidRDefault="009D6FF6" w:rsidP="009D6FF6">
            <w:pPr>
              <w:rPr>
                <w:sz w:val="24"/>
                <w:szCs w:val="24"/>
              </w:rPr>
            </w:pPr>
          </w:p>
        </w:tc>
        <w:tc>
          <w:tcPr>
            <w:tcW w:w="8658" w:type="dxa"/>
          </w:tcPr>
          <w:p w:rsidR="009D6FF6" w:rsidRDefault="009D6FF6" w:rsidP="009D6FF6">
            <w:pPr>
              <w:rPr>
                <w:sz w:val="24"/>
                <w:szCs w:val="24"/>
              </w:rPr>
            </w:pPr>
            <w:r>
              <w:rPr>
                <w:sz w:val="24"/>
                <w:szCs w:val="24"/>
              </w:rPr>
              <w:t>12. Develops unique associations; uses original methods for solutions.</w:t>
            </w:r>
          </w:p>
        </w:tc>
      </w:tr>
      <w:tr w:rsidR="009D6FF6" w:rsidTr="009D6FF6">
        <w:trPr>
          <w:trHeight w:val="431"/>
        </w:trPr>
        <w:tc>
          <w:tcPr>
            <w:tcW w:w="918" w:type="dxa"/>
          </w:tcPr>
          <w:p w:rsidR="009D6FF6" w:rsidRDefault="009D6FF6" w:rsidP="009D6FF6">
            <w:pPr>
              <w:rPr>
                <w:sz w:val="24"/>
                <w:szCs w:val="24"/>
              </w:rPr>
            </w:pPr>
          </w:p>
        </w:tc>
        <w:tc>
          <w:tcPr>
            <w:tcW w:w="8658" w:type="dxa"/>
          </w:tcPr>
          <w:p w:rsidR="009D6FF6" w:rsidRDefault="009D6FF6" w:rsidP="009D6FF6">
            <w:pPr>
              <w:rPr>
                <w:sz w:val="24"/>
                <w:szCs w:val="24"/>
              </w:rPr>
            </w:pPr>
            <w:r>
              <w:rPr>
                <w:sz w:val="24"/>
                <w:szCs w:val="24"/>
              </w:rPr>
              <w:t>13. Sometimes solves problems intuitively; cannot always explain why the solution</w:t>
            </w:r>
          </w:p>
          <w:p w:rsidR="009D6FF6" w:rsidRDefault="009D6FF6" w:rsidP="009D6FF6">
            <w:pPr>
              <w:rPr>
                <w:sz w:val="24"/>
                <w:szCs w:val="24"/>
              </w:rPr>
            </w:pPr>
            <w:r>
              <w:rPr>
                <w:sz w:val="24"/>
                <w:szCs w:val="24"/>
              </w:rPr>
              <w:t xml:space="preserve">      is correct.</w:t>
            </w:r>
          </w:p>
        </w:tc>
      </w:tr>
      <w:tr w:rsidR="009D6FF6" w:rsidTr="009D6FF6">
        <w:tc>
          <w:tcPr>
            <w:tcW w:w="918" w:type="dxa"/>
          </w:tcPr>
          <w:p w:rsidR="009D6FF6" w:rsidRDefault="009D6FF6" w:rsidP="009D6FF6">
            <w:pPr>
              <w:rPr>
                <w:sz w:val="24"/>
                <w:szCs w:val="24"/>
              </w:rPr>
            </w:pPr>
          </w:p>
        </w:tc>
        <w:tc>
          <w:tcPr>
            <w:tcW w:w="8658" w:type="dxa"/>
          </w:tcPr>
          <w:p w:rsidR="009D6FF6" w:rsidRDefault="009D6FF6" w:rsidP="009D6FF6">
            <w:pPr>
              <w:rPr>
                <w:sz w:val="24"/>
                <w:szCs w:val="24"/>
              </w:rPr>
            </w:pPr>
            <w:r>
              <w:rPr>
                <w:sz w:val="24"/>
                <w:szCs w:val="24"/>
              </w:rPr>
              <w:t xml:space="preserve">14. Recalls relevant information or concepts in solving problems; recognizes the </w:t>
            </w:r>
          </w:p>
          <w:p w:rsidR="009D6FF6" w:rsidRDefault="009D6FF6" w:rsidP="009D6FF6">
            <w:pPr>
              <w:rPr>
                <w:sz w:val="24"/>
                <w:szCs w:val="24"/>
              </w:rPr>
            </w:pPr>
            <w:r>
              <w:rPr>
                <w:sz w:val="24"/>
                <w:szCs w:val="24"/>
              </w:rPr>
              <w:t xml:space="preserve">      critical elements.</w:t>
            </w:r>
          </w:p>
        </w:tc>
      </w:tr>
      <w:tr w:rsidR="009D6FF6" w:rsidTr="009D6FF6">
        <w:trPr>
          <w:trHeight w:val="476"/>
        </w:trPr>
        <w:tc>
          <w:tcPr>
            <w:tcW w:w="918" w:type="dxa"/>
          </w:tcPr>
          <w:p w:rsidR="009D6FF6" w:rsidRDefault="009D6FF6" w:rsidP="009D6FF6">
            <w:pPr>
              <w:rPr>
                <w:sz w:val="24"/>
                <w:szCs w:val="24"/>
              </w:rPr>
            </w:pPr>
          </w:p>
        </w:tc>
        <w:tc>
          <w:tcPr>
            <w:tcW w:w="8658" w:type="dxa"/>
          </w:tcPr>
          <w:p w:rsidR="009D6FF6" w:rsidRDefault="009D6FF6" w:rsidP="009D6FF6">
            <w:pPr>
              <w:rPr>
                <w:sz w:val="24"/>
                <w:szCs w:val="24"/>
              </w:rPr>
            </w:pPr>
            <w:r>
              <w:rPr>
                <w:sz w:val="24"/>
                <w:szCs w:val="24"/>
              </w:rPr>
              <w:t>15. Extends math concepts naturally; goes a "step farther".</w:t>
            </w:r>
          </w:p>
        </w:tc>
      </w:tr>
    </w:tbl>
    <w:p w:rsidR="009D6FF6" w:rsidRDefault="009D6FF6" w:rsidP="009D6FF6">
      <w:pPr>
        <w:rPr>
          <w:sz w:val="24"/>
          <w:szCs w:val="24"/>
        </w:rPr>
      </w:pPr>
    </w:p>
    <w:p w:rsidR="009D6FF6" w:rsidRDefault="003E53AE" w:rsidP="009D6FF6">
      <w:pPr>
        <w:spacing w:line="240" w:lineRule="auto"/>
        <w:ind w:firstLine="720"/>
        <w:contextualSpacing/>
        <w:rPr>
          <w:sz w:val="24"/>
          <w:szCs w:val="24"/>
        </w:rPr>
      </w:pPr>
      <w:r>
        <w:rPr>
          <w:noProof/>
          <w:sz w:val="24"/>
          <w:szCs w:val="24"/>
        </w:rPr>
        <w:pict>
          <v:rect id="_x0000_s1032" style="position:absolute;left:0;text-align:left;margin-left:-3.95pt;margin-top:1.75pt;width:41.15pt;height:24.55pt;z-index:251670528"/>
        </w:pict>
      </w:r>
      <w:r w:rsidR="009D6FF6">
        <w:rPr>
          <w:sz w:val="24"/>
          <w:szCs w:val="24"/>
        </w:rPr>
        <w:t xml:space="preserve">   Total Points (Sum of points/number of items rated.  Do not count any items marked</w:t>
      </w:r>
    </w:p>
    <w:p w:rsidR="005872FA" w:rsidRPr="005872FA" w:rsidRDefault="005872FA" w:rsidP="005872FA">
      <w:pPr>
        <w:spacing w:line="240" w:lineRule="auto"/>
        <w:ind w:firstLine="720"/>
        <w:contextualSpacing/>
        <w:rPr>
          <w:sz w:val="24"/>
          <w:szCs w:val="24"/>
        </w:rPr>
      </w:pPr>
      <w:r>
        <w:rPr>
          <w:sz w:val="24"/>
          <w:szCs w:val="24"/>
        </w:rPr>
        <w:t xml:space="preserve">   with DK</w:t>
      </w:r>
    </w:p>
    <w:p w:rsidR="005872FA" w:rsidRDefault="005872FA" w:rsidP="00482EF7">
      <w:pPr>
        <w:widowControl w:val="0"/>
        <w:autoSpaceDE w:val="0"/>
        <w:autoSpaceDN w:val="0"/>
        <w:adjustRightInd w:val="0"/>
        <w:spacing w:line="274" w:lineRule="exact"/>
        <w:ind w:right="19"/>
        <w:jc w:val="center"/>
        <w:rPr>
          <w:rFonts w:ascii="Arial" w:hAnsi="Arial" w:cs="Arial"/>
        </w:rPr>
      </w:pPr>
    </w:p>
    <w:p w:rsidR="00482EF7" w:rsidRPr="00A66C48" w:rsidRDefault="003E53AE" w:rsidP="00482EF7">
      <w:pPr>
        <w:widowControl w:val="0"/>
        <w:autoSpaceDE w:val="0"/>
        <w:autoSpaceDN w:val="0"/>
        <w:adjustRightInd w:val="0"/>
        <w:spacing w:line="274" w:lineRule="exact"/>
        <w:ind w:right="19"/>
        <w:jc w:val="center"/>
        <w:rPr>
          <w:rFonts w:ascii="Arial" w:hAnsi="Arial" w:cs="Arial"/>
        </w:rPr>
      </w:pPr>
      <w:r>
        <w:rPr>
          <w:rFonts w:ascii="Arial" w:hAnsi="Arial" w:cs="Arial"/>
          <w:noProof/>
        </w:rPr>
        <w:lastRenderedPageBrea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6" type="#_x0000_t67" style="position:absolute;left:0;text-align:left;margin-left:280.5pt;margin-top:-7.5pt;width:42pt;height:99pt;z-index:251673600" fillcolor="red"/>
        </w:pict>
      </w:r>
      <w:r w:rsidR="00482EF7" w:rsidRPr="00DC5A05">
        <w:rPr>
          <w:rFonts w:ascii="Arial" w:hAnsi="Arial" w:cs="Arial"/>
        </w:rPr>
        <w:t>Bryson ISD</w:t>
      </w:r>
    </w:p>
    <w:p w:rsidR="00482EF7" w:rsidRPr="00A66C48" w:rsidRDefault="003E53AE" w:rsidP="00482EF7">
      <w:pPr>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_x0000_s1047" type="#_x0000_t202" style="position:absolute;margin-left:323.25pt;margin-top:12.55pt;width:109.5pt;height:51.75pt;z-index:251674624">
            <v:textbox>
              <w:txbxContent>
                <w:p w:rsidR="000239E0" w:rsidRDefault="000239E0" w:rsidP="00482EF7">
                  <w:r>
                    <w:t>District line: 2 Quantitative criteria above line</w:t>
                  </w:r>
                </w:p>
              </w:txbxContent>
            </v:textbox>
          </v:shape>
        </w:pict>
      </w:r>
      <w:r w:rsidR="00482EF7" w:rsidRPr="00A66C48">
        <w:rPr>
          <w:rFonts w:ascii="Arial" w:hAnsi="Arial" w:cs="Arial"/>
        </w:rPr>
        <w:t xml:space="preserve">Gifted/Talented Student </w:t>
      </w:r>
      <w:r w:rsidR="00482EF7">
        <w:rPr>
          <w:rFonts w:ascii="Arial" w:hAnsi="Arial" w:cs="Arial"/>
        </w:rPr>
        <w:t xml:space="preserve">Identification </w:t>
      </w:r>
      <w:r w:rsidR="00482EF7" w:rsidRPr="00A66C48">
        <w:rPr>
          <w:rFonts w:ascii="Arial" w:hAnsi="Arial" w:cs="Arial"/>
        </w:rPr>
        <w:t>Profile</w:t>
      </w:r>
    </w:p>
    <w:p w:rsidR="00482EF7" w:rsidRDefault="00482EF7" w:rsidP="00482EF7">
      <w:pPr>
        <w:rPr>
          <w:rFonts w:ascii="Arial" w:hAnsi="Arial" w:cs="Arial"/>
        </w:rPr>
      </w:pPr>
      <w:r w:rsidRPr="00A66C48">
        <w:rPr>
          <w:rFonts w:ascii="Arial" w:hAnsi="Arial" w:cs="Arial"/>
        </w:rPr>
        <w:t>Student #___________</w:t>
      </w:r>
    </w:p>
    <w:p w:rsidR="00482EF7" w:rsidRPr="00482EF7" w:rsidRDefault="00482EF7" w:rsidP="00482EF7">
      <w:pPr>
        <w:rPr>
          <w:rFonts w:ascii="Arial" w:hAnsi="Arial" w:cs="Arial"/>
        </w:rPr>
      </w:pPr>
    </w:p>
    <w:tbl>
      <w:tblPr>
        <w:tblW w:w="10562"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1E0"/>
      </w:tblPr>
      <w:tblGrid>
        <w:gridCol w:w="3030"/>
        <w:gridCol w:w="1110"/>
        <w:gridCol w:w="1170"/>
        <w:gridCol w:w="1170"/>
        <w:gridCol w:w="1260"/>
        <w:gridCol w:w="1260"/>
        <w:gridCol w:w="1562"/>
      </w:tblGrid>
      <w:tr w:rsidR="00482EF7" w:rsidTr="00482EF7">
        <w:trPr>
          <w:gridAfter w:val="1"/>
          <w:wAfter w:w="1562" w:type="dxa"/>
          <w:trHeight w:val="566"/>
        </w:trPr>
        <w:tc>
          <w:tcPr>
            <w:tcW w:w="3030" w:type="dxa"/>
            <w:tcBorders>
              <w:bottom w:val="single" w:sz="4" w:space="0" w:color="auto"/>
            </w:tcBorders>
          </w:tcPr>
          <w:p w:rsidR="00482EF7" w:rsidRPr="001A69B5" w:rsidRDefault="00482EF7" w:rsidP="005872FA">
            <w:pPr>
              <w:contextualSpacing/>
              <w:rPr>
                <w:rFonts w:ascii="Arial" w:hAnsi="Arial" w:cs="Arial"/>
              </w:rPr>
            </w:pPr>
          </w:p>
        </w:tc>
        <w:tc>
          <w:tcPr>
            <w:tcW w:w="1110" w:type="dxa"/>
            <w:tcBorders>
              <w:bottom w:val="single" w:sz="4" w:space="0" w:color="auto"/>
            </w:tcBorders>
            <w:vAlign w:val="center"/>
          </w:tcPr>
          <w:p w:rsidR="00482EF7" w:rsidRPr="001A69B5" w:rsidRDefault="00482EF7" w:rsidP="005872FA">
            <w:pPr>
              <w:contextualSpacing/>
              <w:rPr>
                <w:rFonts w:ascii="Arial" w:hAnsi="Arial" w:cs="Arial"/>
              </w:rPr>
            </w:pPr>
            <w:r w:rsidRPr="001A69B5">
              <w:rPr>
                <w:rFonts w:ascii="Arial" w:hAnsi="Arial" w:cs="Arial"/>
              </w:rPr>
              <w:t>Below Average</w:t>
            </w:r>
          </w:p>
        </w:tc>
        <w:tc>
          <w:tcPr>
            <w:tcW w:w="1170" w:type="dxa"/>
            <w:tcBorders>
              <w:bottom w:val="single" w:sz="4" w:space="0" w:color="auto"/>
            </w:tcBorders>
            <w:vAlign w:val="center"/>
          </w:tcPr>
          <w:p w:rsidR="00482EF7" w:rsidRPr="001A69B5" w:rsidRDefault="00482EF7" w:rsidP="005872FA">
            <w:pPr>
              <w:contextualSpacing/>
              <w:rPr>
                <w:rFonts w:ascii="Arial" w:hAnsi="Arial" w:cs="Arial"/>
              </w:rPr>
            </w:pPr>
            <w:r w:rsidRPr="001A69B5">
              <w:rPr>
                <w:rFonts w:ascii="Arial" w:hAnsi="Arial" w:cs="Arial"/>
              </w:rPr>
              <w:t>Average</w:t>
            </w:r>
          </w:p>
        </w:tc>
        <w:tc>
          <w:tcPr>
            <w:tcW w:w="1170" w:type="dxa"/>
            <w:tcBorders>
              <w:bottom w:val="single" w:sz="4" w:space="0" w:color="auto"/>
              <w:right w:val="single" w:sz="36" w:space="0" w:color="FF0000"/>
            </w:tcBorders>
            <w:vAlign w:val="center"/>
          </w:tcPr>
          <w:p w:rsidR="00482EF7" w:rsidRPr="001A69B5" w:rsidRDefault="00482EF7" w:rsidP="005872FA">
            <w:pPr>
              <w:contextualSpacing/>
              <w:rPr>
                <w:rFonts w:ascii="Arial" w:hAnsi="Arial" w:cs="Arial"/>
              </w:rPr>
            </w:pPr>
            <w:r w:rsidRPr="001A69B5">
              <w:rPr>
                <w:rFonts w:ascii="Arial" w:hAnsi="Arial" w:cs="Arial"/>
              </w:rPr>
              <w:t>Strong Average</w:t>
            </w:r>
          </w:p>
        </w:tc>
        <w:tc>
          <w:tcPr>
            <w:tcW w:w="1260" w:type="dxa"/>
            <w:tcBorders>
              <w:left w:val="single" w:sz="36" w:space="0" w:color="FF0000"/>
              <w:bottom w:val="single" w:sz="4" w:space="0" w:color="auto"/>
            </w:tcBorders>
            <w:vAlign w:val="center"/>
          </w:tcPr>
          <w:p w:rsidR="00482EF7" w:rsidRPr="001A69B5" w:rsidRDefault="00482EF7" w:rsidP="005872FA">
            <w:pPr>
              <w:contextualSpacing/>
              <w:rPr>
                <w:rFonts w:ascii="Arial" w:hAnsi="Arial" w:cs="Arial"/>
              </w:rPr>
            </w:pPr>
            <w:r>
              <w:rPr>
                <w:rFonts w:ascii="Arial" w:hAnsi="Arial" w:cs="Arial"/>
              </w:rPr>
              <w:t>Excellent</w:t>
            </w:r>
          </w:p>
        </w:tc>
        <w:tc>
          <w:tcPr>
            <w:tcW w:w="1260" w:type="dxa"/>
            <w:tcBorders>
              <w:bottom w:val="single" w:sz="4" w:space="0" w:color="auto"/>
            </w:tcBorders>
            <w:vAlign w:val="center"/>
          </w:tcPr>
          <w:p w:rsidR="00482EF7" w:rsidRPr="001A69B5" w:rsidRDefault="00482EF7" w:rsidP="005872FA">
            <w:pPr>
              <w:contextualSpacing/>
              <w:rPr>
                <w:rFonts w:ascii="Arial" w:hAnsi="Arial" w:cs="Arial"/>
              </w:rPr>
            </w:pPr>
            <w:r>
              <w:rPr>
                <w:rFonts w:ascii="Arial" w:hAnsi="Arial" w:cs="Arial"/>
              </w:rPr>
              <w:t>Superior</w:t>
            </w:r>
          </w:p>
        </w:tc>
      </w:tr>
      <w:tr w:rsidR="00482EF7" w:rsidTr="00482EF7">
        <w:trPr>
          <w:gridAfter w:val="1"/>
          <w:wAfter w:w="1562" w:type="dxa"/>
        </w:trPr>
        <w:tc>
          <w:tcPr>
            <w:tcW w:w="3030" w:type="dxa"/>
            <w:shd w:val="clear" w:color="auto" w:fill="C0C0C0"/>
          </w:tcPr>
          <w:p w:rsidR="00482EF7" w:rsidRPr="001A69B5" w:rsidRDefault="00482EF7" w:rsidP="005872FA">
            <w:pPr>
              <w:contextualSpacing/>
              <w:rPr>
                <w:rFonts w:ascii="Arial" w:hAnsi="Arial" w:cs="Arial"/>
                <w:b/>
              </w:rPr>
            </w:pPr>
            <w:r w:rsidRPr="001A69B5">
              <w:rPr>
                <w:rFonts w:ascii="Arial" w:hAnsi="Arial" w:cs="Arial"/>
                <w:b/>
              </w:rPr>
              <w:t>School Ability</w:t>
            </w:r>
            <w:r>
              <w:rPr>
                <w:rFonts w:ascii="Arial" w:hAnsi="Arial" w:cs="Arial"/>
                <w:b/>
              </w:rPr>
              <w:t xml:space="preserve"> (IQ)</w:t>
            </w:r>
          </w:p>
        </w:tc>
        <w:tc>
          <w:tcPr>
            <w:tcW w:w="1110" w:type="dxa"/>
            <w:shd w:val="clear" w:color="auto" w:fill="C0C0C0"/>
            <w:vAlign w:val="center"/>
          </w:tcPr>
          <w:p w:rsidR="00482EF7" w:rsidRPr="001A69B5" w:rsidRDefault="00482EF7" w:rsidP="005872FA">
            <w:pPr>
              <w:contextualSpacing/>
              <w:jc w:val="center"/>
              <w:rPr>
                <w:rFonts w:ascii="Arial" w:hAnsi="Arial" w:cs="Arial"/>
              </w:rPr>
            </w:pPr>
            <w:r w:rsidRPr="001A69B5">
              <w:rPr>
                <w:rFonts w:ascii="Arial" w:hAnsi="Arial" w:cs="Arial"/>
              </w:rPr>
              <w:t>&lt;85</w:t>
            </w:r>
          </w:p>
        </w:tc>
        <w:tc>
          <w:tcPr>
            <w:tcW w:w="1170" w:type="dxa"/>
            <w:shd w:val="clear" w:color="auto" w:fill="C0C0C0"/>
            <w:vAlign w:val="center"/>
          </w:tcPr>
          <w:p w:rsidR="00482EF7" w:rsidRPr="001A69B5" w:rsidRDefault="00482EF7" w:rsidP="005872FA">
            <w:pPr>
              <w:contextualSpacing/>
              <w:jc w:val="center"/>
              <w:rPr>
                <w:rFonts w:ascii="Arial" w:hAnsi="Arial" w:cs="Arial"/>
              </w:rPr>
            </w:pPr>
            <w:r w:rsidRPr="001A69B5">
              <w:rPr>
                <w:rFonts w:ascii="Arial" w:hAnsi="Arial" w:cs="Arial"/>
              </w:rPr>
              <w:t>85-99</w:t>
            </w:r>
          </w:p>
        </w:tc>
        <w:tc>
          <w:tcPr>
            <w:tcW w:w="1170" w:type="dxa"/>
            <w:tcBorders>
              <w:right w:val="single" w:sz="36" w:space="0" w:color="FF0000"/>
            </w:tcBorders>
            <w:shd w:val="clear" w:color="auto" w:fill="C0C0C0"/>
            <w:vAlign w:val="center"/>
          </w:tcPr>
          <w:p w:rsidR="00482EF7" w:rsidRPr="001A69B5" w:rsidRDefault="00482EF7" w:rsidP="005872FA">
            <w:pPr>
              <w:contextualSpacing/>
              <w:jc w:val="center"/>
              <w:rPr>
                <w:rFonts w:ascii="Arial" w:hAnsi="Arial" w:cs="Arial"/>
              </w:rPr>
            </w:pPr>
            <w:r w:rsidRPr="001A69B5">
              <w:rPr>
                <w:rFonts w:ascii="Arial" w:hAnsi="Arial" w:cs="Arial"/>
              </w:rPr>
              <w:t>100-115</w:t>
            </w:r>
          </w:p>
        </w:tc>
        <w:tc>
          <w:tcPr>
            <w:tcW w:w="1260" w:type="dxa"/>
            <w:tcBorders>
              <w:left w:val="single" w:sz="36" w:space="0" w:color="FF0000"/>
            </w:tcBorders>
            <w:shd w:val="clear" w:color="auto" w:fill="C0C0C0"/>
            <w:vAlign w:val="center"/>
          </w:tcPr>
          <w:p w:rsidR="00482EF7" w:rsidRPr="001A69B5" w:rsidRDefault="00482EF7" w:rsidP="005872FA">
            <w:pPr>
              <w:contextualSpacing/>
              <w:jc w:val="center"/>
              <w:rPr>
                <w:rFonts w:ascii="Arial" w:hAnsi="Arial" w:cs="Arial"/>
              </w:rPr>
            </w:pPr>
            <w:r w:rsidRPr="001A69B5">
              <w:rPr>
                <w:rFonts w:ascii="Arial" w:hAnsi="Arial" w:cs="Arial"/>
              </w:rPr>
              <w:t>116-129</w:t>
            </w:r>
          </w:p>
        </w:tc>
        <w:tc>
          <w:tcPr>
            <w:tcW w:w="1260" w:type="dxa"/>
            <w:shd w:val="clear" w:color="auto" w:fill="C0C0C0"/>
            <w:vAlign w:val="center"/>
          </w:tcPr>
          <w:p w:rsidR="00482EF7" w:rsidRPr="001A69B5" w:rsidRDefault="00482EF7" w:rsidP="005872FA">
            <w:pPr>
              <w:contextualSpacing/>
              <w:jc w:val="center"/>
              <w:rPr>
                <w:rFonts w:ascii="Arial" w:hAnsi="Arial" w:cs="Arial"/>
              </w:rPr>
            </w:pPr>
            <w:r w:rsidRPr="001A69B5">
              <w:rPr>
                <w:rFonts w:ascii="Arial" w:hAnsi="Arial" w:cs="Arial"/>
              </w:rPr>
              <w:t>130+</w:t>
            </w:r>
          </w:p>
        </w:tc>
      </w:tr>
      <w:tr w:rsidR="00482EF7" w:rsidTr="00482EF7">
        <w:trPr>
          <w:gridAfter w:val="1"/>
          <w:wAfter w:w="1562" w:type="dxa"/>
        </w:trPr>
        <w:tc>
          <w:tcPr>
            <w:tcW w:w="3030" w:type="dxa"/>
          </w:tcPr>
          <w:p w:rsidR="00482EF7" w:rsidRPr="001A69B5" w:rsidRDefault="00482EF7" w:rsidP="00482EF7">
            <w:pPr>
              <w:numPr>
                <w:ilvl w:val="0"/>
                <w:numId w:val="6"/>
              </w:numPr>
              <w:spacing w:after="0" w:line="240" w:lineRule="auto"/>
              <w:contextualSpacing/>
              <w:rPr>
                <w:rFonts w:ascii="Arial" w:hAnsi="Arial" w:cs="Arial"/>
              </w:rPr>
            </w:pPr>
            <w:proofErr w:type="spellStart"/>
            <w:r>
              <w:rPr>
                <w:rFonts w:ascii="Arial" w:hAnsi="Arial" w:cs="Arial"/>
              </w:rPr>
              <w:t>CoggAT</w:t>
            </w:r>
            <w:proofErr w:type="spellEnd"/>
            <w:r>
              <w:rPr>
                <w:rFonts w:ascii="Arial" w:hAnsi="Arial" w:cs="Arial"/>
              </w:rPr>
              <w:t xml:space="preserve"> or SAGES2 Reasoning</w:t>
            </w:r>
            <w:r w:rsidRPr="001A69B5">
              <w:rPr>
                <w:rFonts w:ascii="Arial" w:hAnsi="Arial" w:cs="Arial"/>
              </w:rPr>
              <w:t xml:space="preserve"> </w:t>
            </w:r>
          </w:p>
        </w:tc>
        <w:tc>
          <w:tcPr>
            <w:tcW w:w="1110" w:type="dxa"/>
            <w:vAlign w:val="center"/>
          </w:tcPr>
          <w:p w:rsidR="00482EF7" w:rsidRPr="001A69B5" w:rsidRDefault="00482EF7" w:rsidP="005872FA">
            <w:pPr>
              <w:contextualSpacing/>
              <w:rPr>
                <w:rFonts w:ascii="Arial" w:hAnsi="Arial" w:cs="Arial"/>
              </w:rPr>
            </w:pPr>
          </w:p>
        </w:tc>
        <w:tc>
          <w:tcPr>
            <w:tcW w:w="1170" w:type="dxa"/>
            <w:vAlign w:val="center"/>
          </w:tcPr>
          <w:p w:rsidR="00482EF7" w:rsidRPr="001A69B5" w:rsidRDefault="00482EF7" w:rsidP="005872FA">
            <w:pPr>
              <w:contextualSpacing/>
              <w:rPr>
                <w:rFonts w:ascii="Arial" w:hAnsi="Arial" w:cs="Arial"/>
              </w:rPr>
            </w:pPr>
          </w:p>
        </w:tc>
        <w:tc>
          <w:tcPr>
            <w:tcW w:w="1170" w:type="dxa"/>
            <w:tcBorders>
              <w:right w:val="single" w:sz="36" w:space="0" w:color="FF0000"/>
            </w:tcBorders>
            <w:vAlign w:val="center"/>
          </w:tcPr>
          <w:p w:rsidR="00482EF7" w:rsidRPr="001A69B5" w:rsidRDefault="00482EF7" w:rsidP="005872FA">
            <w:pPr>
              <w:contextualSpacing/>
              <w:rPr>
                <w:rFonts w:ascii="Arial" w:hAnsi="Arial" w:cs="Arial"/>
              </w:rPr>
            </w:pPr>
          </w:p>
        </w:tc>
        <w:tc>
          <w:tcPr>
            <w:tcW w:w="1260" w:type="dxa"/>
            <w:tcBorders>
              <w:left w:val="single" w:sz="36" w:space="0" w:color="FF0000"/>
            </w:tcBorders>
            <w:vAlign w:val="center"/>
          </w:tcPr>
          <w:p w:rsidR="00482EF7" w:rsidRPr="001A69B5" w:rsidRDefault="00482EF7" w:rsidP="005872FA">
            <w:pPr>
              <w:contextualSpacing/>
              <w:rPr>
                <w:rFonts w:ascii="Arial" w:hAnsi="Arial" w:cs="Arial"/>
              </w:rPr>
            </w:pPr>
          </w:p>
        </w:tc>
        <w:tc>
          <w:tcPr>
            <w:tcW w:w="1260" w:type="dxa"/>
            <w:vAlign w:val="center"/>
          </w:tcPr>
          <w:p w:rsidR="00482EF7" w:rsidRPr="001A69B5" w:rsidRDefault="00482EF7" w:rsidP="005872FA">
            <w:pPr>
              <w:contextualSpacing/>
              <w:rPr>
                <w:rFonts w:ascii="Arial" w:hAnsi="Arial" w:cs="Arial"/>
              </w:rPr>
            </w:pPr>
          </w:p>
        </w:tc>
      </w:tr>
      <w:tr w:rsidR="00482EF7" w:rsidTr="00482EF7">
        <w:trPr>
          <w:gridAfter w:val="1"/>
          <w:wAfter w:w="1562" w:type="dxa"/>
          <w:trHeight w:val="458"/>
        </w:trPr>
        <w:tc>
          <w:tcPr>
            <w:tcW w:w="3030" w:type="dxa"/>
            <w:shd w:val="clear" w:color="auto" w:fill="C0C0C0"/>
          </w:tcPr>
          <w:p w:rsidR="00482EF7" w:rsidRPr="001A69B5" w:rsidRDefault="00482EF7" w:rsidP="005872FA">
            <w:pPr>
              <w:contextualSpacing/>
              <w:rPr>
                <w:rFonts w:ascii="Arial" w:hAnsi="Arial" w:cs="Arial"/>
                <w:b/>
              </w:rPr>
            </w:pPr>
            <w:r w:rsidRPr="001A69B5">
              <w:rPr>
                <w:rFonts w:ascii="Arial" w:hAnsi="Arial" w:cs="Arial"/>
                <w:b/>
              </w:rPr>
              <w:t>Achievement Scores (percentiles)</w:t>
            </w:r>
          </w:p>
        </w:tc>
        <w:tc>
          <w:tcPr>
            <w:tcW w:w="1110" w:type="dxa"/>
            <w:shd w:val="clear" w:color="auto" w:fill="C0C0C0"/>
            <w:vAlign w:val="center"/>
          </w:tcPr>
          <w:p w:rsidR="00482EF7" w:rsidRPr="001A69B5" w:rsidRDefault="00482EF7" w:rsidP="005872FA">
            <w:pPr>
              <w:contextualSpacing/>
              <w:jc w:val="center"/>
              <w:rPr>
                <w:rFonts w:ascii="Arial" w:hAnsi="Arial" w:cs="Arial"/>
              </w:rPr>
            </w:pPr>
            <w:r w:rsidRPr="001A69B5">
              <w:rPr>
                <w:rFonts w:ascii="Arial" w:hAnsi="Arial" w:cs="Arial"/>
              </w:rPr>
              <w:t>≤50</w:t>
            </w:r>
          </w:p>
        </w:tc>
        <w:tc>
          <w:tcPr>
            <w:tcW w:w="1170" w:type="dxa"/>
            <w:shd w:val="clear" w:color="auto" w:fill="C0C0C0"/>
            <w:vAlign w:val="center"/>
          </w:tcPr>
          <w:p w:rsidR="00482EF7" w:rsidRPr="001A69B5" w:rsidRDefault="00482EF7" w:rsidP="005872FA">
            <w:pPr>
              <w:contextualSpacing/>
              <w:jc w:val="center"/>
              <w:rPr>
                <w:rFonts w:ascii="Arial" w:hAnsi="Arial" w:cs="Arial"/>
              </w:rPr>
            </w:pPr>
            <w:r w:rsidRPr="001A69B5">
              <w:rPr>
                <w:rFonts w:ascii="Arial" w:hAnsi="Arial" w:cs="Arial"/>
              </w:rPr>
              <w:t>51-80</w:t>
            </w:r>
          </w:p>
        </w:tc>
        <w:tc>
          <w:tcPr>
            <w:tcW w:w="1170" w:type="dxa"/>
            <w:tcBorders>
              <w:right w:val="single" w:sz="36" w:space="0" w:color="FF0000"/>
            </w:tcBorders>
            <w:shd w:val="clear" w:color="auto" w:fill="C0C0C0"/>
            <w:vAlign w:val="center"/>
          </w:tcPr>
          <w:p w:rsidR="00482EF7" w:rsidRPr="001A69B5" w:rsidRDefault="00482EF7" w:rsidP="005872FA">
            <w:pPr>
              <w:contextualSpacing/>
              <w:jc w:val="center"/>
              <w:rPr>
                <w:rFonts w:ascii="Arial" w:hAnsi="Arial" w:cs="Arial"/>
              </w:rPr>
            </w:pPr>
            <w:r w:rsidRPr="001A69B5">
              <w:rPr>
                <w:rFonts w:ascii="Arial" w:hAnsi="Arial" w:cs="Arial"/>
              </w:rPr>
              <w:t>81-90</w:t>
            </w:r>
          </w:p>
        </w:tc>
        <w:tc>
          <w:tcPr>
            <w:tcW w:w="1260" w:type="dxa"/>
            <w:tcBorders>
              <w:left w:val="single" w:sz="36" w:space="0" w:color="FF0000"/>
            </w:tcBorders>
            <w:shd w:val="clear" w:color="auto" w:fill="C0C0C0"/>
            <w:vAlign w:val="center"/>
          </w:tcPr>
          <w:p w:rsidR="00482EF7" w:rsidRPr="001A69B5" w:rsidRDefault="00482EF7" w:rsidP="005872FA">
            <w:pPr>
              <w:contextualSpacing/>
              <w:jc w:val="center"/>
              <w:rPr>
                <w:rFonts w:ascii="Arial" w:hAnsi="Arial" w:cs="Arial"/>
              </w:rPr>
            </w:pPr>
            <w:r>
              <w:rPr>
                <w:rFonts w:ascii="Arial" w:hAnsi="Arial" w:cs="Arial"/>
              </w:rPr>
              <w:t>91-95</w:t>
            </w:r>
          </w:p>
        </w:tc>
        <w:tc>
          <w:tcPr>
            <w:tcW w:w="1260" w:type="dxa"/>
            <w:shd w:val="clear" w:color="auto" w:fill="C0C0C0"/>
            <w:vAlign w:val="center"/>
          </w:tcPr>
          <w:p w:rsidR="00482EF7" w:rsidRPr="001A69B5" w:rsidRDefault="003E53AE" w:rsidP="005872FA">
            <w:pPr>
              <w:contextualSpacing/>
              <w:jc w:val="center"/>
              <w:rPr>
                <w:rFonts w:ascii="Arial" w:hAnsi="Arial" w:cs="Arial"/>
              </w:rPr>
            </w:pPr>
            <w:r>
              <w:rPr>
                <w:rFonts w:ascii="Arial" w:hAnsi="Arial" w:cs="Arial"/>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50" type="#_x0000_t68" style="position:absolute;left:0;text-align:left;margin-left:71pt;margin-top:24.6pt;width:53.8pt;height:81pt;z-index:251677696;mso-position-horizontal-relative:text;mso-position-vertical-relative:text" wrapcoords="9900 0 -300 5200 -300 5400 4500 6400 4500 21400 16500 21400 16500 6400 21300 5600 21600 5000 11400 0 9900 0">
                  <v:textbox style="layout-flow:vertical;mso-layout-flow-alt:bottom-to-top;mso-next-textbox:#_x0000_s1050">
                    <w:txbxContent>
                      <w:p w:rsidR="000239E0" w:rsidRPr="00892516" w:rsidRDefault="000239E0" w:rsidP="00482EF7">
                        <w:pPr>
                          <w:jc w:val="center"/>
                          <w:rPr>
                            <w:rFonts w:ascii="Arial" w:hAnsi="Arial" w:cs="Arial"/>
                            <w:sz w:val="18"/>
                            <w:szCs w:val="18"/>
                          </w:rPr>
                        </w:pPr>
                        <w:r w:rsidRPr="00892516">
                          <w:rPr>
                            <w:rFonts w:ascii="Arial" w:hAnsi="Arial" w:cs="Arial"/>
                            <w:sz w:val="18"/>
                            <w:szCs w:val="18"/>
                          </w:rPr>
                          <w:t>Qua</w:t>
                        </w:r>
                        <w:r>
                          <w:rPr>
                            <w:rFonts w:ascii="Arial" w:hAnsi="Arial" w:cs="Arial"/>
                            <w:sz w:val="18"/>
                            <w:szCs w:val="18"/>
                          </w:rPr>
                          <w:t>nti</w:t>
                        </w:r>
                        <w:r w:rsidRPr="00892516">
                          <w:rPr>
                            <w:rFonts w:ascii="Arial" w:hAnsi="Arial" w:cs="Arial"/>
                            <w:sz w:val="18"/>
                            <w:szCs w:val="18"/>
                          </w:rPr>
                          <w:t>tative Data</w:t>
                        </w:r>
                      </w:p>
                    </w:txbxContent>
                  </v:textbox>
                </v:shape>
              </w:pict>
            </w:r>
            <w:r w:rsidR="00482EF7" w:rsidRPr="001A69B5">
              <w:rPr>
                <w:rFonts w:ascii="Arial" w:hAnsi="Arial" w:cs="Arial"/>
              </w:rPr>
              <w:t>9</w:t>
            </w:r>
            <w:r w:rsidR="00482EF7">
              <w:rPr>
                <w:rFonts w:ascii="Arial" w:hAnsi="Arial" w:cs="Arial"/>
              </w:rPr>
              <w:t>6</w:t>
            </w:r>
            <w:r w:rsidR="00482EF7" w:rsidRPr="001A69B5">
              <w:rPr>
                <w:rFonts w:ascii="Arial" w:hAnsi="Arial" w:cs="Arial"/>
              </w:rPr>
              <w:t>-</w:t>
            </w:r>
            <w:r w:rsidR="00482EF7">
              <w:rPr>
                <w:rFonts w:ascii="Arial" w:hAnsi="Arial" w:cs="Arial"/>
              </w:rPr>
              <w:t>99</w:t>
            </w:r>
          </w:p>
        </w:tc>
      </w:tr>
      <w:tr w:rsidR="00482EF7" w:rsidTr="00482EF7">
        <w:trPr>
          <w:gridAfter w:val="1"/>
          <w:wAfter w:w="1562" w:type="dxa"/>
        </w:trPr>
        <w:tc>
          <w:tcPr>
            <w:tcW w:w="3030" w:type="dxa"/>
            <w:tcBorders>
              <w:bottom w:val="single" w:sz="4" w:space="0" w:color="auto"/>
            </w:tcBorders>
          </w:tcPr>
          <w:p w:rsidR="00482EF7" w:rsidRPr="001A69B5" w:rsidRDefault="00482EF7" w:rsidP="00482EF7">
            <w:pPr>
              <w:numPr>
                <w:ilvl w:val="0"/>
                <w:numId w:val="5"/>
              </w:numPr>
              <w:spacing w:after="0" w:line="240" w:lineRule="auto"/>
              <w:contextualSpacing/>
              <w:rPr>
                <w:rFonts w:ascii="Arial" w:hAnsi="Arial" w:cs="Arial"/>
              </w:rPr>
            </w:pPr>
            <w:r>
              <w:rPr>
                <w:rFonts w:ascii="Arial" w:hAnsi="Arial" w:cs="Arial"/>
              </w:rPr>
              <w:t>SAGES-2 Math/Sci.</w:t>
            </w:r>
          </w:p>
        </w:tc>
        <w:tc>
          <w:tcPr>
            <w:tcW w:w="1110" w:type="dxa"/>
            <w:tcBorders>
              <w:bottom w:val="single" w:sz="4" w:space="0" w:color="auto"/>
            </w:tcBorders>
            <w:vAlign w:val="center"/>
          </w:tcPr>
          <w:p w:rsidR="00482EF7" w:rsidRPr="001A69B5" w:rsidRDefault="00482EF7" w:rsidP="005872FA">
            <w:pPr>
              <w:contextualSpacing/>
              <w:rPr>
                <w:rFonts w:ascii="Arial" w:hAnsi="Arial" w:cs="Arial"/>
              </w:rPr>
            </w:pPr>
          </w:p>
        </w:tc>
        <w:tc>
          <w:tcPr>
            <w:tcW w:w="1170" w:type="dxa"/>
            <w:tcBorders>
              <w:bottom w:val="single" w:sz="4" w:space="0" w:color="auto"/>
            </w:tcBorders>
            <w:vAlign w:val="center"/>
          </w:tcPr>
          <w:p w:rsidR="00482EF7" w:rsidRPr="001A69B5" w:rsidRDefault="00482EF7" w:rsidP="005872FA">
            <w:pPr>
              <w:contextualSpacing/>
              <w:rPr>
                <w:rFonts w:ascii="Arial" w:hAnsi="Arial" w:cs="Arial"/>
              </w:rPr>
            </w:pPr>
          </w:p>
        </w:tc>
        <w:tc>
          <w:tcPr>
            <w:tcW w:w="1170" w:type="dxa"/>
            <w:tcBorders>
              <w:bottom w:val="single" w:sz="4" w:space="0" w:color="auto"/>
              <w:right w:val="single" w:sz="36" w:space="0" w:color="FF0000"/>
            </w:tcBorders>
            <w:vAlign w:val="center"/>
          </w:tcPr>
          <w:p w:rsidR="00482EF7" w:rsidRPr="001A69B5" w:rsidRDefault="00482EF7" w:rsidP="005872FA">
            <w:pPr>
              <w:contextualSpacing/>
              <w:rPr>
                <w:rFonts w:ascii="Arial" w:hAnsi="Arial" w:cs="Arial"/>
              </w:rPr>
            </w:pPr>
          </w:p>
        </w:tc>
        <w:tc>
          <w:tcPr>
            <w:tcW w:w="1260" w:type="dxa"/>
            <w:tcBorders>
              <w:left w:val="single" w:sz="36" w:space="0" w:color="FF0000"/>
              <w:bottom w:val="single" w:sz="4" w:space="0" w:color="auto"/>
            </w:tcBorders>
            <w:vAlign w:val="center"/>
          </w:tcPr>
          <w:p w:rsidR="00482EF7" w:rsidRPr="001A69B5" w:rsidRDefault="00482EF7" w:rsidP="005872FA">
            <w:pPr>
              <w:contextualSpacing/>
              <w:rPr>
                <w:rFonts w:ascii="Arial" w:hAnsi="Arial" w:cs="Arial"/>
              </w:rPr>
            </w:pPr>
          </w:p>
        </w:tc>
        <w:tc>
          <w:tcPr>
            <w:tcW w:w="1260" w:type="dxa"/>
            <w:tcBorders>
              <w:bottom w:val="single" w:sz="4" w:space="0" w:color="auto"/>
            </w:tcBorders>
            <w:vAlign w:val="center"/>
          </w:tcPr>
          <w:p w:rsidR="00482EF7" w:rsidRPr="001A69B5" w:rsidRDefault="00482EF7" w:rsidP="005872FA">
            <w:pPr>
              <w:contextualSpacing/>
              <w:rPr>
                <w:rFonts w:ascii="Arial" w:hAnsi="Arial" w:cs="Arial"/>
              </w:rPr>
            </w:pPr>
          </w:p>
        </w:tc>
      </w:tr>
      <w:tr w:rsidR="00482EF7" w:rsidTr="00482EF7">
        <w:trPr>
          <w:gridAfter w:val="1"/>
          <w:wAfter w:w="1562" w:type="dxa"/>
        </w:trPr>
        <w:tc>
          <w:tcPr>
            <w:tcW w:w="3030" w:type="dxa"/>
            <w:shd w:val="clear" w:color="auto" w:fill="auto"/>
          </w:tcPr>
          <w:p w:rsidR="00482EF7" w:rsidRPr="001A69B5" w:rsidRDefault="00482EF7" w:rsidP="00482EF7">
            <w:pPr>
              <w:numPr>
                <w:ilvl w:val="0"/>
                <w:numId w:val="5"/>
              </w:numPr>
              <w:spacing w:after="0" w:line="240" w:lineRule="auto"/>
              <w:contextualSpacing/>
              <w:rPr>
                <w:rFonts w:ascii="Arial" w:hAnsi="Arial" w:cs="Arial"/>
              </w:rPr>
            </w:pPr>
            <w:r>
              <w:rPr>
                <w:rFonts w:ascii="Arial" w:hAnsi="Arial" w:cs="Arial"/>
              </w:rPr>
              <w:t>SAGES-2 ELA/SS</w:t>
            </w:r>
          </w:p>
        </w:tc>
        <w:tc>
          <w:tcPr>
            <w:tcW w:w="1110" w:type="dxa"/>
            <w:shd w:val="clear" w:color="auto" w:fill="auto"/>
            <w:vAlign w:val="center"/>
          </w:tcPr>
          <w:p w:rsidR="00482EF7" w:rsidRPr="001A69B5" w:rsidRDefault="00482EF7" w:rsidP="005872FA">
            <w:pPr>
              <w:contextualSpacing/>
              <w:rPr>
                <w:rFonts w:ascii="Arial" w:hAnsi="Arial" w:cs="Arial"/>
              </w:rPr>
            </w:pPr>
          </w:p>
        </w:tc>
        <w:tc>
          <w:tcPr>
            <w:tcW w:w="1170" w:type="dxa"/>
            <w:shd w:val="clear" w:color="auto" w:fill="auto"/>
            <w:vAlign w:val="center"/>
          </w:tcPr>
          <w:p w:rsidR="00482EF7" w:rsidRPr="001A69B5" w:rsidRDefault="00482EF7" w:rsidP="005872FA">
            <w:pPr>
              <w:contextualSpacing/>
              <w:rPr>
                <w:rFonts w:ascii="Arial" w:hAnsi="Arial" w:cs="Arial"/>
              </w:rPr>
            </w:pPr>
          </w:p>
        </w:tc>
        <w:tc>
          <w:tcPr>
            <w:tcW w:w="1170" w:type="dxa"/>
            <w:tcBorders>
              <w:right w:val="single" w:sz="36" w:space="0" w:color="FF0000"/>
            </w:tcBorders>
            <w:shd w:val="clear" w:color="auto" w:fill="auto"/>
            <w:vAlign w:val="center"/>
          </w:tcPr>
          <w:p w:rsidR="00482EF7" w:rsidRPr="001A69B5" w:rsidRDefault="00482EF7" w:rsidP="005872FA">
            <w:pPr>
              <w:contextualSpacing/>
              <w:rPr>
                <w:rFonts w:ascii="Arial" w:hAnsi="Arial" w:cs="Arial"/>
              </w:rPr>
            </w:pPr>
          </w:p>
        </w:tc>
        <w:tc>
          <w:tcPr>
            <w:tcW w:w="1260" w:type="dxa"/>
            <w:tcBorders>
              <w:left w:val="single" w:sz="36" w:space="0" w:color="FF0000"/>
            </w:tcBorders>
            <w:shd w:val="clear" w:color="auto" w:fill="auto"/>
            <w:vAlign w:val="center"/>
          </w:tcPr>
          <w:p w:rsidR="00482EF7" w:rsidRPr="001A69B5" w:rsidRDefault="00482EF7" w:rsidP="005872FA">
            <w:pPr>
              <w:contextualSpacing/>
              <w:rPr>
                <w:rFonts w:ascii="Arial" w:hAnsi="Arial" w:cs="Arial"/>
              </w:rPr>
            </w:pPr>
          </w:p>
        </w:tc>
        <w:tc>
          <w:tcPr>
            <w:tcW w:w="1260" w:type="dxa"/>
            <w:shd w:val="clear" w:color="auto" w:fill="auto"/>
            <w:vAlign w:val="center"/>
          </w:tcPr>
          <w:p w:rsidR="00482EF7" w:rsidRPr="001A69B5" w:rsidRDefault="00482EF7" w:rsidP="005872FA">
            <w:pPr>
              <w:contextualSpacing/>
              <w:rPr>
                <w:rFonts w:ascii="Arial" w:hAnsi="Arial" w:cs="Arial"/>
              </w:rPr>
            </w:pPr>
          </w:p>
        </w:tc>
      </w:tr>
      <w:tr w:rsidR="00482EF7" w:rsidTr="00482EF7">
        <w:trPr>
          <w:gridAfter w:val="1"/>
          <w:wAfter w:w="1562" w:type="dxa"/>
        </w:trPr>
        <w:tc>
          <w:tcPr>
            <w:tcW w:w="3030" w:type="dxa"/>
            <w:tcBorders>
              <w:bottom w:val="single" w:sz="4" w:space="0" w:color="auto"/>
            </w:tcBorders>
            <w:shd w:val="clear" w:color="auto" w:fill="C0C0C0"/>
          </w:tcPr>
          <w:p w:rsidR="00482EF7" w:rsidRPr="001A69B5" w:rsidRDefault="00482EF7" w:rsidP="005872FA">
            <w:pPr>
              <w:contextualSpacing/>
              <w:rPr>
                <w:rFonts w:ascii="Arial" w:hAnsi="Arial" w:cs="Arial"/>
                <w:b/>
              </w:rPr>
            </w:pPr>
            <w:r>
              <w:rPr>
                <w:rFonts w:ascii="Arial" w:hAnsi="Arial" w:cs="Arial"/>
                <w:b/>
              </w:rPr>
              <w:t>Divergent Thinking</w:t>
            </w:r>
          </w:p>
        </w:tc>
        <w:tc>
          <w:tcPr>
            <w:tcW w:w="1110" w:type="dxa"/>
            <w:tcBorders>
              <w:bottom w:val="single" w:sz="4" w:space="0" w:color="auto"/>
            </w:tcBorders>
            <w:shd w:val="clear" w:color="auto" w:fill="C0C0C0"/>
            <w:vAlign w:val="center"/>
          </w:tcPr>
          <w:p w:rsidR="00482EF7" w:rsidRPr="001A69B5" w:rsidRDefault="00482EF7" w:rsidP="005872FA">
            <w:pPr>
              <w:contextualSpacing/>
              <w:jc w:val="center"/>
              <w:rPr>
                <w:rFonts w:ascii="Arial" w:hAnsi="Arial" w:cs="Arial"/>
              </w:rPr>
            </w:pPr>
            <w:r w:rsidRPr="001A69B5">
              <w:rPr>
                <w:rFonts w:ascii="Arial" w:hAnsi="Arial" w:cs="Arial"/>
              </w:rPr>
              <w:t>≤</w:t>
            </w:r>
            <w:r>
              <w:rPr>
                <w:rFonts w:ascii="Arial" w:hAnsi="Arial" w:cs="Arial"/>
              </w:rPr>
              <w:t>85</w:t>
            </w:r>
          </w:p>
        </w:tc>
        <w:tc>
          <w:tcPr>
            <w:tcW w:w="1170" w:type="dxa"/>
            <w:tcBorders>
              <w:bottom w:val="single" w:sz="4" w:space="0" w:color="auto"/>
            </w:tcBorders>
            <w:shd w:val="clear" w:color="auto" w:fill="C0C0C0"/>
            <w:vAlign w:val="center"/>
          </w:tcPr>
          <w:p w:rsidR="00482EF7" w:rsidRPr="001A69B5" w:rsidRDefault="00482EF7" w:rsidP="005872FA">
            <w:pPr>
              <w:contextualSpacing/>
              <w:jc w:val="center"/>
              <w:rPr>
                <w:rFonts w:ascii="Arial" w:hAnsi="Arial" w:cs="Arial"/>
              </w:rPr>
            </w:pPr>
            <w:r>
              <w:rPr>
                <w:rFonts w:ascii="Arial" w:hAnsi="Arial" w:cs="Arial"/>
              </w:rPr>
              <w:t>85-100</w:t>
            </w:r>
          </w:p>
        </w:tc>
        <w:tc>
          <w:tcPr>
            <w:tcW w:w="1170" w:type="dxa"/>
            <w:tcBorders>
              <w:bottom w:val="single" w:sz="4" w:space="0" w:color="auto"/>
              <w:right w:val="single" w:sz="36" w:space="0" w:color="FF0000"/>
            </w:tcBorders>
            <w:shd w:val="clear" w:color="auto" w:fill="C0C0C0"/>
            <w:vAlign w:val="center"/>
          </w:tcPr>
          <w:p w:rsidR="00482EF7" w:rsidRPr="001A69B5" w:rsidRDefault="00482EF7" w:rsidP="005872FA">
            <w:pPr>
              <w:contextualSpacing/>
              <w:jc w:val="center"/>
              <w:rPr>
                <w:rFonts w:ascii="Arial" w:hAnsi="Arial" w:cs="Arial"/>
              </w:rPr>
            </w:pPr>
            <w:r>
              <w:rPr>
                <w:rFonts w:ascii="Arial" w:hAnsi="Arial" w:cs="Arial"/>
              </w:rPr>
              <w:t>101-116</w:t>
            </w:r>
          </w:p>
        </w:tc>
        <w:tc>
          <w:tcPr>
            <w:tcW w:w="1260" w:type="dxa"/>
            <w:tcBorders>
              <w:left w:val="single" w:sz="36" w:space="0" w:color="FF0000"/>
              <w:bottom w:val="single" w:sz="4" w:space="0" w:color="auto"/>
            </w:tcBorders>
            <w:shd w:val="clear" w:color="auto" w:fill="C0C0C0"/>
            <w:vAlign w:val="center"/>
          </w:tcPr>
          <w:p w:rsidR="00482EF7" w:rsidRPr="001A69B5" w:rsidRDefault="00482EF7" w:rsidP="005872FA">
            <w:pPr>
              <w:contextualSpacing/>
              <w:jc w:val="center"/>
              <w:rPr>
                <w:rFonts w:ascii="Arial" w:hAnsi="Arial" w:cs="Arial"/>
              </w:rPr>
            </w:pPr>
            <w:r>
              <w:rPr>
                <w:rFonts w:ascii="Arial" w:hAnsi="Arial" w:cs="Arial"/>
              </w:rPr>
              <w:t>116-131</w:t>
            </w:r>
          </w:p>
        </w:tc>
        <w:tc>
          <w:tcPr>
            <w:tcW w:w="1260" w:type="dxa"/>
            <w:tcBorders>
              <w:bottom w:val="single" w:sz="4" w:space="0" w:color="auto"/>
            </w:tcBorders>
            <w:shd w:val="clear" w:color="auto" w:fill="C0C0C0"/>
            <w:vAlign w:val="center"/>
          </w:tcPr>
          <w:p w:rsidR="00482EF7" w:rsidRPr="001A69B5" w:rsidRDefault="00482EF7" w:rsidP="005872FA">
            <w:pPr>
              <w:contextualSpacing/>
              <w:jc w:val="center"/>
              <w:rPr>
                <w:rFonts w:ascii="Arial" w:hAnsi="Arial" w:cs="Arial"/>
              </w:rPr>
            </w:pPr>
            <w:r>
              <w:rPr>
                <w:rFonts w:ascii="Arial" w:hAnsi="Arial" w:cs="Arial"/>
              </w:rPr>
              <w:t>131+</w:t>
            </w:r>
          </w:p>
        </w:tc>
      </w:tr>
      <w:tr w:rsidR="00482EF7" w:rsidTr="00482EF7">
        <w:trPr>
          <w:gridAfter w:val="1"/>
          <w:wAfter w:w="1562" w:type="dxa"/>
        </w:trPr>
        <w:tc>
          <w:tcPr>
            <w:tcW w:w="3030" w:type="dxa"/>
            <w:shd w:val="clear" w:color="auto" w:fill="auto"/>
          </w:tcPr>
          <w:p w:rsidR="00482EF7" w:rsidRPr="00A66C48" w:rsidRDefault="00482EF7" w:rsidP="00482EF7">
            <w:pPr>
              <w:numPr>
                <w:ilvl w:val="0"/>
                <w:numId w:val="8"/>
              </w:numPr>
              <w:spacing w:after="0" w:line="240" w:lineRule="auto"/>
              <w:contextualSpacing/>
              <w:rPr>
                <w:rFonts w:ascii="Arial" w:hAnsi="Arial" w:cs="Arial"/>
              </w:rPr>
            </w:pPr>
            <w:r>
              <w:rPr>
                <w:rFonts w:ascii="Arial" w:hAnsi="Arial" w:cs="Arial"/>
              </w:rPr>
              <w:t>Torra</w:t>
            </w:r>
            <w:r w:rsidRPr="00A66C48">
              <w:rPr>
                <w:rFonts w:ascii="Arial" w:hAnsi="Arial" w:cs="Arial"/>
              </w:rPr>
              <w:t>nce Test of Creative Thinking</w:t>
            </w:r>
          </w:p>
        </w:tc>
        <w:tc>
          <w:tcPr>
            <w:tcW w:w="1110" w:type="dxa"/>
            <w:shd w:val="clear" w:color="auto" w:fill="auto"/>
            <w:vAlign w:val="center"/>
          </w:tcPr>
          <w:p w:rsidR="00482EF7" w:rsidRPr="001A69B5" w:rsidRDefault="00482EF7" w:rsidP="005872FA">
            <w:pPr>
              <w:contextualSpacing/>
              <w:rPr>
                <w:rFonts w:ascii="Arial" w:hAnsi="Arial" w:cs="Arial"/>
              </w:rPr>
            </w:pPr>
          </w:p>
        </w:tc>
        <w:tc>
          <w:tcPr>
            <w:tcW w:w="1170" w:type="dxa"/>
            <w:shd w:val="clear" w:color="auto" w:fill="auto"/>
            <w:vAlign w:val="center"/>
          </w:tcPr>
          <w:p w:rsidR="00482EF7" w:rsidRPr="001A69B5" w:rsidRDefault="00482EF7" w:rsidP="005872FA">
            <w:pPr>
              <w:contextualSpacing/>
              <w:rPr>
                <w:rFonts w:ascii="Arial" w:hAnsi="Arial" w:cs="Arial"/>
              </w:rPr>
            </w:pPr>
          </w:p>
        </w:tc>
        <w:tc>
          <w:tcPr>
            <w:tcW w:w="1170" w:type="dxa"/>
            <w:tcBorders>
              <w:right w:val="single" w:sz="36" w:space="0" w:color="FF0000"/>
            </w:tcBorders>
            <w:shd w:val="clear" w:color="auto" w:fill="auto"/>
            <w:vAlign w:val="center"/>
          </w:tcPr>
          <w:p w:rsidR="00482EF7" w:rsidRPr="001A69B5" w:rsidRDefault="00482EF7" w:rsidP="005872FA">
            <w:pPr>
              <w:contextualSpacing/>
              <w:rPr>
                <w:rFonts w:ascii="Arial" w:hAnsi="Arial" w:cs="Arial"/>
              </w:rPr>
            </w:pPr>
          </w:p>
        </w:tc>
        <w:tc>
          <w:tcPr>
            <w:tcW w:w="1260" w:type="dxa"/>
            <w:tcBorders>
              <w:left w:val="single" w:sz="36" w:space="0" w:color="FF0000"/>
              <w:bottom w:val="single" w:sz="36" w:space="0" w:color="FF0000"/>
            </w:tcBorders>
            <w:shd w:val="clear" w:color="auto" w:fill="auto"/>
            <w:vAlign w:val="center"/>
          </w:tcPr>
          <w:p w:rsidR="00482EF7" w:rsidRPr="001A69B5" w:rsidRDefault="00482EF7" w:rsidP="005872FA">
            <w:pPr>
              <w:contextualSpacing/>
              <w:rPr>
                <w:rFonts w:ascii="Arial" w:hAnsi="Arial" w:cs="Arial"/>
              </w:rPr>
            </w:pPr>
          </w:p>
        </w:tc>
        <w:tc>
          <w:tcPr>
            <w:tcW w:w="1260" w:type="dxa"/>
            <w:tcBorders>
              <w:bottom w:val="single" w:sz="36" w:space="0" w:color="FF0000"/>
            </w:tcBorders>
            <w:shd w:val="clear" w:color="auto" w:fill="auto"/>
            <w:vAlign w:val="center"/>
          </w:tcPr>
          <w:p w:rsidR="00482EF7" w:rsidRPr="001A69B5" w:rsidRDefault="00482EF7" w:rsidP="005872FA">
            <w:pPr>
              <w:contextualSpacing/>
              <w:rPr>
                <w:rFonts w:ascii="Arial" w:hAnsi="Arial" w:cs="Arial"/>
              </w:rPr>
            </w:pPr>
          </w:p>
        </w:tc>
      </w:tr>
      <w:tr w:rsidR="00482EF7" w:rsidTr="00482EF7">
        <w:tc>
          <w:tcPr>
            <w:tcW w:w="6480" w:type="dxa"/>
            <w:gridSpan w:val="4"/>
            <w:tcBorders>
              <w:right w:val="single" w:sz="36" w:space="0" w:color="FF0000"/>
            </w:tcBorders>
            <w:shd w:val="clear" w:color="auto" w:fill="C0C0C0"/>
          </w:tcPr>
          <w:p w:rsidR="00482EF7" w:rsidRPr="001A69B5" w:rsidRDefault="00482EF7" w:rsidP="005872FA">
            <w:pPr>
              <w:contextualSpacing/>
              <w:rPr>
                <w:rFonts w:ascii="Arial" w:hAnsi="Arial" w:cs="Arial"/>
              </w:rPr>
            </w:pPr>
            <w:r>
              <w:rPr>
                <w:rFonts w:ascii="Arial" w:hAnsi="Arial" w:cs="Arial"/>
                <w:b/>
              </w:rPr>
              <w:t xml:space="preserve">Elementary </w:t>
            </w:r>
            <w:r w:rsidRPr="001A69B5">
              <w:rPr>
                <w:rFonts w:ascii="Arial" w:hAnsi="Arial" w:cs="Arial"/>
                <w:b/>
              </w:rPr>
              <w:t>Teacher Rating</w:t>
            </w:r>
            <w:r>
              <w:rPr>
                <w:rFonts w:ascii="Arial" w:hAnsi="Arial" w:cs="Arial"/>
                <w:b/>
              </w:rPr>
              <w:t xml:space="preserve"> Scales (Hartman-</w:t>
            </w:r>
            <w:proofErr w:type="spellStart"/>
            <w:r>
              <w:rPr>
                <w:rFonts w:ascii="Arial" w:hAnsi="Arial" w:cs="Arial"/>
                <w:b/>
              </w:rPr>
              <w:t>Renzulli</w:t>
            </w:r>
            <w:proofErr w:type="spellEnd"/>
            <w:r>
              <w:rPr>
                <w:rFonts w:ascii="Arial" w:hAnsi="Arial" w:cs="Arial"/>
                <w:b/>
              </w:rPr>
              <w:t>)</w:t>
            </w:r>
          </w:p>
        </w:tc>
        <w:tc>
          <w:tcPr>
            <w:tcW w:w="2520" w:type="dxa"/>
            <w:gridSpan w:val="2"/>
            <w:tcBorders>
              <w:left w:val="single" w:sz="36" w:space="0" w:color="FF0000"/>
            </w:tcBorders>
            <w:shd w:val="clear" w:color="auto" w:fill="C0C0C0"/>
          </w:tcPr>
          <w:p w:rsidR="00482EF7" w:rsidRPr="001A69B5" w:rsidRDefault="00482EF7" w:rsidP="005872FA">
            <w:pPr>
              <w:contextualSpacing/>
              <w:rPr>
                <w:rFonts w:ascii="Arial" w:hAnsi="Arial" w:cs="Arial"/>
              </w:rPr>
            </w:pPr>
          </w:p>
        </w:tc>
        <w:tc>
          <w:tcPr>
            <w:tcW w:w="1562" w:type="dxa"/>
            <w:tcBorders>
              <w:top w:val="single" w:sz="36" w:space="0" w:color="FF0000"/>
              <w:bottom w:val="nil"/>
              <w:right w:val="nil"/>
            </w:tcBorders>
            <w:shd w:val="clear" w:color="auto" w:fill="auto"/>
          </w:tcPr>
          <w:p w:rsidR="00482EF7" w:rsidRDefault="003E53AE" w:rsidP="005872FA">
            <w:r w:rsidRPr="003E53AE">
              <w:rPr>
                <w:rFonts w:ascii="Arial" w:hAnsi="Arial" w:cs="Arial"/>
                <w:noProof/>
              </w:rPr>
              <w:pict>
                <v:shape id="_x0000_s1045" type="#_x0000_t68" style="position:absolute;margin-left:7.85pt;margin-top:6.65pt;width:53.8pt;height:81pt;rotation:180;z-index:251672576;mso-position-horizontal-relative:text;mso-position-vertical-relative:text" wrapcoords="9900 0 -300 5200 -300 5400 4500 6400 4500 21400 16500 21400 16500 6400 21300 5600 21600 5000 11400 0 9900 0">
                  <v:textbox style="layout-flow:vertical;mso-layout-flow-alt:bottom-to-top;mso-next-textbox:#_x0000_s1045">
                    <w:txbxContent>
                      <w:p w:rsidR="000239E0" w:rsidRPr="00892516" w:rsidRDefault="000239E0" w:rsidP="00482EF7">
                        <w:pPr>
                          <w:jc w:val="center"/>
                          <w:rPr>
                            <w:rFonts w:ascii="Arial" w:hAnsi="Arial" w:cs="Arial"/>
                            <w:sz w:val="18"/>
                            <w:szCs w:val="18"/>
                          </w:rPr>
                        </w:pPr>
                        <w:r w:rsidRPr="00892516">
                          <w:rPr>
                            <w:rFonts w:ascii="Arial" w:hAnsi="Arial" w:cs="Arial"/>
                            <w:sz w:val="18"/>
                            <w:szCs w:val="18"/>
                          </w:rPr>
                          <w:t>Qua</w:t>
                        </w:r>
                        <w:r>
                          <w:rPr>
                            <w:rFonts w:ascii="Arial" w:hAnsi="Arial" w:cs="Arial"/>
                            <w:sz w:val="18"/>
                            <w:szCs w:val="18"/>
                          </w:rPr>
                          <w:t>li</w:t>
                        </w:r>
                        <w:r w:rsidRPr="00892516">
                          <w:rPr>
                            <w:rFonts w:ascii="Arial" w:hAnsi="Arial" w:cs="Arial"/>
                            <w:sz w:val="18"/>
                            <w:szCs w:val="18"/>
                          </w:rPr>
                          <w:t>tative Data</w:t>
                        </w:r>
                      </w:p>
                    </w:txbxContent>
                  </v:textbox>
                </v:shape>
              </w:pict>
            </w:r>
          </w:p>
        </w:tc>
      </w:tr>
      <w:tr w:rsidR="00482EF7" w:rsidTr="00482EF7">
        <w:trPr>
          <w:gridAfter w:val="1"/>
          <w:wAfter w:w="1562" w:type="dxa"/>
        </w:trPr>
        <w:tc>
          <w:tcPr>
            <w:tcW w:w="3030" w:type="dxa"/>
          </w:tcPr>
          <w:p w:rsidR="00482EF7" w:rsidRPr="001A69B5" w:rsidRDefault="00482EF7" w:rsidP="00482EF7">
            <w:pPr>
              <w:numPr>
                <w:ilvl w:val="0"/>
                <w:numId w:val="7"/>
              </w:numPr>
              <w:spacing w:after="0" w:line="240" w:lineRule="auto"/>
              <w:contextualSpacing/>
              <w:rPr>
                <w:rFonts w:ascii="Arial" w:hAnsi="Arial" w:cs="Arial"/>
              </w:rPr>
            </w:pPr>
            <w:r>
              <w:rPr>
                <w:rFonts w:ascii="Arial" w:hAnsi="Arial" w:cs="Arial"/>
              </w:rPr>
              <w:t>Learning</w:t>
            </w:r>
          </w:p>
        </w:tc>
        <w:tc>
          <w:tcPr>
            <w:tcW w:w="1110" w:type="dxa"/>
            <w:vAlign w:val="center"/>
          </w:tcPr>
          <w:p w:rsidR="00482EF7" w:rsidRPr="001A69B5" w:rsidRDefault="00482EF7" w:rsidP="005872FA">
            <w:pPr>
              <w:contextualSpacing/>
              <w:jc w:val="center"/>
              <w:rPr>
                <w:rFonts w:ascii="Arial" w:hAnsi="Arial" w:cs="Arial"/>
              </w:rPr>
            </w:pPr>
            <w:r>
              <w:rPr>
                <w:rFonts w:ascii="Arial" w:hAnsi="Arial" w:cs="Arial"/>
              </w:rPr>
              <w:t>11-22</w:t>
            </w:r>
          </w:p>
        </w:tc>
        <w:tc>
          <w:tcPr>
            <w:tcW w:w="1170" w:type="dxa"/>
            <w:vAlign w:val="center"/>
          </w:tcPr>
          <w:p w:rsidR="00482EF7" w:rsidRPr="001A69B5" w:rsidRDefault="00482EF7" w:rsidP="005872FA">
            <w:pPr>
              <w:contextualSpacing/>
              <w:jc w:val="center"/>
              <w:rPr>
                <w:rFonts w:ascii="Arial" w:hAnsi="Arial" w:cs="Arial"/>
              </w:rPr>
            </w:pPr>
            <w:r>
              <w:rPr>
                <w:rFonts w:ascii="Arial" w:hAnsi="Arial" w:cs="Arial"/>
              </w:rPr>
              <w:t>23-33</w:t>
            </w:r>
          </w:p>
        </w:tc>
        <w:tc>
          <w:tcPr>
            <w:tcW w:w="1170" w:type="dxa"/>
            <w:tcBorders>
              <w:right w:val="single" w:sz="36" w:space="0" w:color="FF0000"/>
            </w:tcBorders>
            <w:vAlign w:val="center"/>
          </w:tcPr>
          <w:p w:rsidR="00482EF7" w:rsidRPr="001A69B5" w:rsidRDefault="00482EF7" w:rsidP="005872FA">
            <w:pPr>
              <w:contextualSpacing/>
              <w:jc w:val="center"/>
              <w:rPr>
                <w:rFonts w:ascii="Arial" w:hAnsi="Arial" w:cs="Arial"/>
              </w:rPr>
            </w:pPr>
            <w:r>
              <w:rPr>
                <w:rFonts w:ascii="Arial" w:hAnsi="Arial" w:cs="Arial"/>
              </w:rPr>
              <w:t>34-44</w:t>
            </w:r>
          </w:p>
        </w:tc>
        <w:tc>
          <w:tcPr>
            <w:tcW w:w="1260" w:type="dxa"/>
            <w:tcBorders>
              <w:left w:val="single" w:sz="36" w:space="0" w:color="FF0000"/>
            </w:tcBorders>
            <w:vAlign w:val="center"/>
          </w:tcPr>
          <w:p w:rsidR="00482EF7" w:rsidRPr="001A69B5" w:rsidRDefault="00482EF7" w:rsidP="005872FA">
            <w:pPr>
              <w:contextualSpacing/>
              <w:jc w:val="center"/>
              <w:rPr>
                <w:rFonts w:ascii="Arial" w:hAnsi="Arial" w:cs="Arial"/>
              </w:rPr>
            </w:pPr>
            <w:r>
              <w:rPr>
                <w:rFonts w:ascii="Arial" w:hAnsi="Arial" w:cs="Arial"/>
              </w:rPr>
              <w:t>45-55</w:t>
            </w:r>
          </w:p>
        </w:tc>
        <w:tc>
          <w:tcPr>
            <w:tcW w:w="1260" w:type="dxa"/>
            <w:vAlign w:val="center"/>
          </w:tcPr>
          <w:p w:rsidR="00482EF7" w:rsidRPr="001A69B5" w:rsidRDefault="00482EF7" w:rsidP="005872FA">
            <w:pPr>
              <w:contextualSpacing/>
              <w:jc w:val="center"/>
              <w:rPr>
                <w:rFonts w:ascii="Arial" w:hAnsi="Arial" w:cs="Arial"/>
              </w:rPr>
            </w:pPr>
            <w:r>
              <w:rPr>
                <w:rFonts w:ascii="Arial" w:hAnsi="Arial" w:cs="Arial"/>
              </w:rPr>
              <w:t>56-66</w:t>
            </w:r>
          </w:p>
        </w:tc>
      </w:tr>
      <w:tr w:rsidR="00482EF7" w:rsidTr="00482EF7">
        <w:trPr>
          <w:gridAfter w:val="1"/>
          <w:wAfter w:w="1562" w:type="dxa"/>
        </w:trPr>
        <w:tc>
          <w:tcPr>
            <w:tcW w:w="3030" w:type="dxa"/>
          </w:tcPr>
          <w:p w:rsidR="00482EF7" w:rsidRPr="001A69B5" w:rsidRDefault="00482EF7" w:rsidP="00482EF7">
            <w:pPr>
              <w:numPr>
                <w:ilvl w:val="0"/>
                <w:numId w:val="7"/>
              </w:numPr>
              <w:spacing w:after="0" w:line="240" w:lineRule="auto"/>
              <w:contextualSpacing/>
              <w:rPr>
                <w:rFonts w:ascii="Arial" w:hAnsi="Arial" w:cs="Arial"/>
              </w:rPr>
            </w:pPr>
            <w:r w:rsidRPr="001A69B5">
              <w:rPr>
                <w:rFonts w:ascii="Arial" w:hAnsi="Arial" w:cs="Arial"/>
              </w:rPr>
              <w:t>Creativity</w:t>
            </w:r>
          </w:p>
        </w:tc>
        <w:tc>
          <w:tcPr>
            <w:tcW w:w="1110" w:type="dxa"/>
            <w:vAlign w:val="center"/>
          </w:tcPr>
          <w:p w:rsidR="00482EF7" w:rsidRPr="001A69B5" w:rsidRDefault="00482EF7" w:rsidP="005872FA">
            <w:pPr>
              <w:contextualSpacing/>
              <w:jc w:val="center"/>
              <w:rPr>
                <w:rFonts w:ascii="Arial" w:hAnsi="Arial" w:cs="Arial"/>
              </w:rPr>
            </w:pPr>
            <w:r>
              <w:rPr>
                <w:rFonts w:ascii="Arial" w:hAnsi="Arial" w:cs="Arial"/>
              </w:rPr>
              <w:t>9-18</w:t>
            </w:r>
          </w:p>
        </w:tc>
        <w:tc>
          <w:tcPr>
            <w:tcW w:w="1170" w:type="dxa"/>
            <w:vAlign w:val="center"/>
          </w:tcPr>
          <w:p w:rsidR="00482EF7" w:rsidRPr="001A69B5" w:rsidRDefault="00482EF7" w:rsidP="005872FA">
            <w:pPr>
              <w:contextualSpacing/>
              <w:jc w:val="center"/>
              <w:rPr>
                <w:rFonts w:ascii="Arial" w:hAnsi="Arial" w:cs="Arial"/>
              </w:rPr>
            </w:pPr>
            <w:r>
              <w:rPr>
                <w:rFonts w:ascii="Arial" w:hAnsi="Arial" w:cs="Arial"/>
              </w:rPr>
              <w:t>19-27</w:t>
            </w:r>
          </w:p>
        </w:tc>
        <w:tc>
          <w:tcPr>
            <w:tcW w:w="1170" w:type="dxa"/>
            <w:tcBorders>
              <w:right w:val="single" w:sz="36" w:space="0" w:color="FF0000"/>
            </w:tcBorders>
            <w:vAlign w:val="center"/>
          </w:tcPr>
          <w:p w:rsidR="00482EF7" w:rsidRPr="001A69B5" w:rsidRDefault="00482EF7" w:rsidP="005872FA">
            <w:pPr>
              <w:contextualSpacing/>
              <w:jc w:val="center"/>
              <w:rPr>
                <w:rFonts w:ascii="Arial" w:hAnsi="Arial" w:cs="Arial"/>
              </w:rPr>
            </w:pPr>
            <w:r>
              <w:rPr>
                <w:rFonts w:ascii="Arial" w:hAnsi="Arial" w:cs="Arial"/>
              </w:rPr>
              <w:t>28-36</w:t>
            </w:r>
          </w:p>
        </w:tc>
        <w:tc>
          <w:tcPr>
            <w:tcW w:w="1260" w:type="dxa"/>
            <w:tcBorders>
              <w:left w:val="single" w:sz="36" w:space="0" w:color="FF0000"/>
            </w:tcBorders>
            <w:vAlign w:val="center"/>
          </w:tcPr>
          <w:p w:rsidR="00482EF7" w:rsidRPr="001A69B5" w:rsidRDefault="00482EF7" w:rsidP="005872FA">
            <w:pPr>
              <w:contextualSpacing/>
              <w:jc w:val="center"/>
              <w:rPr>
                <w:rFonts w:ascii="Arial" w:hAnsi="Arial" w:cs="Arial"/>
              </w:rPr>
            </w:pPr>
            <w:r>
              <w:rPr>
                <w:rFonts w:ascii="Arial" w:hAnsi="Arial" w:cs="Arial"/>
              </w:rPr>
              <w:t>37-45</w:t>
            </w:r>
          </w:p>
        </w:tc>
        <w:tc>
          <w:tcPr>
            <w:tcW w:w="1260" w:type="dxa"/>
            <w:vAlign w:val="center"/>
          </w:tcPr>
          <w:p w:rsidR="00482EF7" w:rsidRPr="001A69B5" w:rsidRDefault="00482EF7" w:rsidP="005872FA">
            <w:pPr>
              <w:contextualSpacing/>
              <w:jc w:val="center"/>
              <w:rPr>
                <w:rFonts w:ascii="Arial" w:hAnsi="Arial" w:cs="Arial"/>
              </w:rPr>
            </w:pPr>
            <w:r>
              <w:rPr>
                <w:rFonts w:ascii="Arial" w:hAnsi="Arial" w:cs="Arial"/>
              </w:rPr>
              <w:t>46-54</w:t>
            </w:r>
          </w:p>
        </w:tc>
      </w:tr>
      <w:tr w:rsidR="00482EF7" w:rsidTr="00482EF7">
        <w:trPr>
          <w:gridAfter w:val="1"/>
          <w:wAfter w:w="1562" w:type="dxa"/>
        </w:trPr>
        <w:tc>
          <w:tcPr>
            <w:tcW w:w="3030" w:type="dxa"/>
            <w:tcBorders>
              <w:bottom w:val="single" w:sz="4" w:space="0" w:color="auto"/>
            </w:tcBorders>
          </w:tcPr>
          <w:p w:rsidR="00482EF7" w:rsidRPr="001A69B5" w:rsidRDefault="00482EF7" w:rsidP="00482EF7">
            <w:pPr>
              <w:numPr>
                <w:ilvl w:val="0"/>
                <w:numId w:val="7"/>
              </w:numPr>
              <w:spacing w:after="0" w:line="240" w:lineRule="auto"/>
              <w:contextualSpacing/>
              <w:rPr>
                <w:rFonts w:ascii="Arial" w:hAnsi="Arial" w:cs="Arial"/>
              </w:rPr>
            </w:pPr>
            <w:r>
              <w:rPr>
                <w:rFonts w:ascii="Arial" w:hAnsi="Arial" w:cs="Arial"/>
              </w:rPr>
              <w:t>Motivation</w:t>
            </w:r>
          </w:p>
        </w:tc>
        <w:tc>
          <w:tcPr>
            <w:tcW w:w="1110" w:type="dxa"/>
            <w:tcBorders>
              <w:bottom w:val="single" w:sz="4" w:space="0" w:color="auto"/>
            </w:tcBorders>
            <w:vAlign w:val="center"/>
          </w:tcPr>
          <w:p w:rsidR="00482EF7" w:rsidRPr="001A69B5" w:rsidRDefault="00482EF7" w:rsidP="005872FA">
            <w:pPr>
              <w:contextualSpacing/>
              <w:jc w:val="center"/>
              <w:rPr>
                <w:rFonts w:ascii="Arial" w:hAnsi="Arial" w:cs="Arial"/>
              </w:rPr>
            </w:pPr>
            <w:r>
              <w:rPr>
                <w:rFonts w:ascii="Arial" w:hAnsi="Arial" w:cs="Arial"/>
              </w:rPr>
              <w:t>11-22</w:t>
            </w:r>
          </w:p>
        </w:tc>
        <w:tc>
          <w:tcPr>
            <w:tcW w:w="1170" w:type="dxa"/>
            <w:tcBorders>
              <w:bottom w:val="single" w:sz="4" w:space="0" w:color="auto"/>
            </w:tcBorders>
            <w:vAlign w:val="center"/>
          </w:tcPr>
          <w:p w:rsidR="00482EF7" w:rsidRPr="001A69B5" w:rsidRDefault="00482EF7" w:rsidP="005872FA">
            <w:pPr>
              <w:contextualSpacing/>
              <w:jc w:val="center"/>
              <w:rPr>
                <w:rFonts w:ascii="Arial" w:hAnsi="Arial" w:cs="Arial"/>
              </w:rPr>
            </w:pPr>
            <w:r>
              <w:rPr>
                <w:rFonts w:ascii="Arial" w:hAnsi="Arial" w:cs="Arial"/>
              </w:rPr>
              <w:t>23-33</w:t>
            </w:r>
          </w:p>
        </w:tc>
        <w:tc>
          <w:tcPr>
            <w:tcW w:w="1170" w:type="dxa"/>
            <w:tcBorders>
              <w:bottom w:val="single" w:sz="4" w:space="0" w:color="auto"/>
              <w:right w:val="single" w:sz="36" w:space="0" w:color="FF0000"/>
            </w:tcBorders>
            <w:vAlign w:val="center"/>
          </w:tcPr>
          <w:p w:rsidR="00482EF7" w:rsidRPr="001A69B5" w:rsidRDefault="00482EF7" w:rsidP="005872FA">
            <w:pPr>
              <w:contextualSpacing/>
              <w:jc w:val="center"/>
              <w:rPr>
                <w:rFonts w:ascii="Arial" w:hAnsi="Arial" w:cs="Arial"/>
              </w:rPr>
            </w:pPr>
            <w:r>
              <w:rPr>
                <w:rFonts w:ascii="Arial" w:hAnsi="Arial" w:cs="Arial"/>
              </w:rPr>
              <w:t>34-44</w:t>
            </w:r>
          </w:p>
        </w:tc>
        <w:tc>
          <w:tcPr>
            <w:tcW w:w="1260" w:type="dxa"/>
            <w:tcBorders>
              <w:left w:val="single" w:sz="36" w:space="0" w:color="FF0000"/>
              <w:bottom w:val="single" w:sz="4" w:space="0" w:color="auto"/>
            </w:tcBorders>
            <w:vAlign w:val="center"/>
          </w:tcPr>
          <w:p w:rsidR="00482EF7" w:rsidRPr="001A69B5" w:rsidRDefault="00482EF7" w:rsidP="005872FA">
            <w:pPr>
              <w:contextualSpacing/>
              <w:jc w:val="center"/>
              <w:rPr>
                <w:rFonts w:ascii="Arial" w:hAnsi="Arial" w:cs="Arial"/>
              </w:rPr>
            </w:pPr>
            <w:r>
              <w:rPr>
                <w:rFonts w:ascii="Arial" w:hAnsi="Arial" w:cs="Arial"/>
              </w:rPr>
              <w:t>45-55</w:t>
            </w:r>
          </w:p>
        </w:tc>
        <w:tc>
          <w:tcPr>
            <w:tcW w:w="1260" w:type="dxa"/>
            <w:tcBorders>
              <w:bottom w:val="single" w:sz="4" w:space="0" w:color="auto"/>
            </w:tcBorders>
            <w:vAlign w:val="center"/>
          </w:tcPr>
          <w:p w:rsidR="00482EF7" w:rsidRPr="001A69B5" w:rsidRDefault="00482EF7" w:rsidP="005872FA">
            <w:pPr>
              <w:contextualSpacing/>
              <w:jc w:val="center"/>
              <w:rPr>
                <w:rFonts w:ascii="Arial" w:hAnsi="Arial" w:cs="Arial"/>
              </w:rPr>
            </w:pPr>
            <w:r>
              <w:rPr>
                <w:rFonts w:ascii="Arial" w:hAnsi="Arial" w:cs="Arial"/>
              </w:rPr>
              <w:t>56-66</w:t>
            </w:r>
          </w:p>
        </w:tc>
      </w:tr>
      <w:tr w:rsidR="00482EF7" w:rsidTr="00482EF7">
        <w:trPr>
          <w:gridAfter w:val="1"/>
          <w:wAfter w:w="1562" w:type="dxa"/>
        </w:trPr>
        <w:tc>
          <w:tcPr>
            <w:tcW w:w="3030" w:type="dxa"/>
            <w:tcBorders>
              <w:bottom w:val="single" w:sz="4" w:space="0" w:color="auto"/>
            </w:tcBorders>
          </w:tcPr>
          <w:p w:rsidR="00482EF7" w:rsidRPr="001A69B5" w:rsidRDefault="00482EF7" w:rsidP="00482EF7">
            <w:pPr>
              <w:numPr>
                <w:ilvl w:val="0"/>
                <w:numId w:val="7"/>
              </w:numPr>
              <w:spacing w:after="0" w:line="240" w:lineRule="auto"/>
              <w:contextualSpacing/>
              <w:rPr>
                <w:rFonts w:ascii="Arial" w:hAnsi="Arial" w:cs="Arial"/>
              </w:rPr>
            </w:pPr>
            <w:r>
              <w:rPr>
                <w:rFonts w:ascii="Arial" w:hAnsi="Arial" w:cs="Arial"/>
              </w:rPr>
              <w:t>Leadership</w:t>
            </w:r>
          </w:p>
        </w:tc>
        <w:tc>
          <w:tcPr>
            <w:tcW w:w="1110" w:type="dxa"/>
            <w:tcBorders>
              <w:bottom w:val="single" w:sz="4" w:space="0" w:color="auto"/>
            </w:tcBorders>
            <w:vAlign w:val="center"/>
          </w:tcPr>
          <w:p w:rsidR="00482EF7" w:rsidRPr="001A69B5" w:rsidRDefault="00482EF7" w:rsidP="005872FA">
            <w:pPr>
              <w:contextualSpacing/>
              <w:jc w:val="center"/>
              <w:rPr>
                <w:rFonts w:ascii="Arial" w:hAnsi="Arial" w:cs="Arial"/>
              </w:rPr>
            </w:pPr>
            <w:r>
              <w:rPr>
                <w:rFonts w:ascii="Arial" w:hAnsi="Arial" w:cs="Arial"/>
              </w:rPr>
              <w:t>7-14</w:t>
            </w:r>
          </w:p>
        </w:tc>
        <w:tc>
          <w:tcPr>
            <w:tcW w:w="1170" w:type="dxa"/>
            <w:tcBorders>
              <w:bottom w:val="single" w:sz="4" w:space="0" w:color="auto"/>
            </w:tcBorders>
            <w:vAlign w:val="center"/>
          </w:tcPr>
          <w:p w:rsidR="00482EF7" w:rsidRPr="001A69B5" w:rsidRDefault="00482EF7" w:rsidP="005872FA">
            <w:pPr>
              <w:contextualSpacing/>
              <w:jc w:val="center"/>
              <w:rPr>
                <w:rFonts w:ascii="Arial" w:hAnsi="Arial" w:cs="Arial"/>
              </w:rPr>
            </w:pPr>
            <w:r>
              <w:rPr>
                <w:rFonts w:ascii="Arial" w:hAnsi="Arial" w:cs="Arial"/>
              </w:rPr>
              <w:t>15-21</w:t>
            </w:r>
          </w:p>
        </w:tc>
        <w:tc>
          <w:tcPr>
            <w:tcW w:w="1170" w:type="dxa"/>
            <w:tcBorders>
              <w:bottom w:val="single" w:sz="4" w:space="0" w:color="auto"/>
              <w:right w:val="single" w:sz="36" w:space="0" w:color="FF0000"/>
            </w:tcBorders>
            <w:vAlign w:val="center"/>
          </w:tcPr>
          <w:p w:rsidR="00482EF7" w:rsidRPr="001A69B5" w:rsidRDefault="00482EF7" w:rsidP="005872FA">
            <w:pPr>
              <w:contextualSpacing/>
              <w:jc w:val="center"/>
              <w:rPr>
                <w:rFonts w:ascii="Arial" w:hAnsi="Arial" w:cs="Arial"/>
              </w:rPr>
            </w:pPr>
            <w:r>
              <w:rPr>
                <w:rFonts w:ascii="Arial" w:hAnsi="Arial" w:cs="Arial"/>
              </w:rPr>
              <w:t>22-28</w:t>
            </w:r>
          </w:p>
        </w:tc>
        <w:tc>
          <w:tcPr>
            <w:tcW w:w="1260" w:type="dxa"/>
            <w:tcBorders>
              <w:left w:val="single" w:sz="36" w:space="0" w:color="FF0000"/>
              <w:bottom w:val="single" w:sz="4" w:space="0" w:color="auto"/>
            </w:tcBorders>
            <w:vAlign w:val="center"/>
          </w:tcPr>
          <w:p w:rsidR="00482EF7" w:rsidRPr="001A69B5" w:rsidRDefault="00482EF7" w:rsidP="005872FA">
            <w:pPr>
              <w:contextualSpacing/>
              <w:jc w:val="center"/>
              <w:rPr>
                <w:rFonts w:ascii="Arial" w:hAnsi="Arial" w:cs="Arial"/>
              </w:rPr>
            </w:pPr>
            <w:r>
              <w:rPr>
                <w:rFonts w:ascii="Arial" w:hAnsi="Arial" w:cs="Arial"/>
              </w:rPr>
              <w:t>29-35</w:t>
            </w:r>
          </w:p>
        </w:tc>
        <w:tc>
          <w:tcPr>
            <w:tcW w:w="1260" w:type="dxa"/>
            <w:tcBorders>
              <w:bottom w:val="single" w:sz="4" w:space="0" w:color="auto"/>
            </w:tcBorders>
            <w:vAlign w:val="center"/>
          </w:tcPr>
          <w:p w:rsidR="00482EF7" w:rsidRPr="001A69B5" w:rsidRDefault="00482EF7" w:rsidP="005872FA">
            <w:pPr>
              <w:contextualSpacing/>
              <w:jc w:val="center"/>
              <w:rPr>
                <w:rFonts w:ascii="Arial" w:hAnsi="Arial" w:cs="Arial"/>
              </w:rPr>
            </w:pPr>
            <w:r>
              <w:rPr>
                <w:rFonts w:ascii="Arial" w:hAnsi="Arial" w:cs="Arial"/>
              </w:rPr>
              <w:t>36-42</w:t>
            </w:r>
          </w:p>
        </w:tc>
      </w:tr>
      <w:tr w:rsidR="00482EF7" w:rsidTr="00482EF7">
        <w:trPr>
          <w:gridAfter w:val="1"/>
          <w:wAfter w:w="1562" w:type="dxa"/>
        </w:trPr>
        <w:tc>
          <w:tcPr>
            <w:tcW w:w="6480" w:type="dxa"/>
            <w:gridSpan w:val="4"/>
            <w:tcBorders>
              <w:bottom w:val="single" w:sz="4" w:space="0" w:color="auto"/>
              <w:right w:val="single" w:sz="36" w:space="0" w:color="FF0000"/>
            </w:tcBorders>
            <w:shd w:val="clear" w:color="auto" w:fill="BFBFBF"/>
          </w:tcPr>
          <w:p w:rsidR="00482EF7" w:rsidRPr="001A69B5" w:rsidRDefault="00482EF7" w:rsidP="005872FA">
            <w:pPr>
              <w:contextualSpacing/>
              <w:rPr>
                <w:rFonts w:ascii="Arial" w:hAnsi="Arial" w:cs="Arial"/>
              </w:rPr>
            </w:pPr>
            <w:r>
              <w:rPr>
                <w:rFonts w:ascii="Arial" w:hAnsi="Arial" w:cs="Arial"/>
                <w:b/>
              </w:rPr>
              <w:t>Secondary Teacher Rating Scales (Purdue)</w:t>
            </w:r>
          </w:p>
        </w:tc>
        <w:tc>
          <w:tcPr>
            <w:tcW w:w="2520" w:type="dxa"/>
            <w:gridSpan w:val="2"/>
            <w:tcBorders>
              <w:left w:val="single" w:sz="36" w:space="0" w:color="FF0000"/>
              <w:bottom w:val="single" w:sz="4" w:space="0" w:color="auto"/>
            </w:tcBorders>
            <w:shd w:val="clear" w:color="auto" w:fill="BFBFBF"/>
          </w:tcPr>
          <w:p w:rsidR="00482EF7" w:rsidRPr="001A69B5" w:rsidRDefault="00482EF7" w:rsidP="005872FA">
            <w:pPr>
              <w:contextualSpacing/>
              <w:rPr>
                <w:rFonts w:ascii="Arial" w:hAnsi="Arial" w:cs="Arial"/>
              </w:rPr>
            </w:pPr>
          </w:p>
        </w:tc>
      </w:tr>
      <w:tr w:rsidR="00482EF7" w:rsidTr="00482EF7">
        <w:trPr>
          <w:gridAfter w:val="1"/>
          <w:wAfter w:w="1562" w:type="dxa"/>
        </w:trPr>
        <w:tc>
          <w:tcPr>
            <w:tcW w:w="3030" w:type="dxa"/>
            <w:tcBorders>
              <w:bottom w:val="single" w:sz="4" w:space="0" w:color="auto"/>
            </w:tcBorders>
          </w:tcPr>
          <w:p w:rsidR="00482EF7" w:rsidRPr="001A69B5" w:rsidRDefault="00482EF7" w:rsidP="00482EF7">
            <w:pPr>
              <w:numPr>
                <w:ilvl w:val="0"/>
                <w:numId w:val="7"/>
              </w:numPr>
              <w:spacing w:after="0" w:line="240" w:lineRule="auto"/>
              <w:contextualSpacing/>
              <w:rPr>
                <w:rFonts w:ascii="Arial" w:hAnsi="Arial" w:cs="Arial"/>
              </w:rPr>
            </w:pPr>
            <w:r>
              <w:rPr>
                <w:rFonts w:ascii="Arial" w:hAnsi="Arial" w:cs="Arial"/>
              </w:rPr>
              <w:t>Social Studies</w:t>
            </w:r>
          </w:p>
        </w:tc>
        <w:tc>
          <w:tcPr>
            <w:tcW w:w="1110" w:type="dxa"/>
            <w:tcBorders>
              <w:bottom w:val="single" w:sz="4" w:space="0" w:color="auto"/>
            </w:tcBorders>
            <w:vAlign w:val="center"/>
          </w:tcPr>
          <w:p w:rsidR="00482EF7" w:rsidRPr="001A69B5" w:rsidRDefault="00482EF7" w:rsidP="005872FA">
            <w:pPr>
              <w:contextualSpacing/>
              <w:jc w:val="center"/>
              <w:rPr>
                <w:rFonts w:ascii="Arial" w:hAnsi="Arial" w:cs="Arial"/>
              </w:rPr>
            </w:pPr>
            <w:r>
              <w:rPr>
                <w:rFonts w:ascii="Arial" w:hAnsi="Arial" w:cs="Arial"/>
              </w:rPr>
              <w:t>&lt;20</w:t>
            </w:r>
          </w:p>
        </w:tc>
        <w:tc>
          <w:tcPr>
            <w:tcW w:w="1170" w:type="dxa"/>
            <w:tcBorders>
              <w:bottom w:val="single" w:sz="4" w:space="0" w:color="auto"/>
            </w:tcBorders>
            <w:vAlign w:val="center"/>
          </w:tcPr>
          <w:p w:rsidR="00482EF7" w:rsidRPr="001A69B5" w:rsidRDefault="00482EF7" w:rsidP="005872FA">
            <w:pPr>
              <w:contextualSpacing/>
              <w:jc w:val="center"/>
              <w:rPr>
                <w:rFonts w:ascii="Arial" w:hAnsi="Arial" w:cs="Arial"/>
              </w:rPr>
            </w:pPr>
            <w:r>
              <w:rPr>
                <w:rFonts w:ascii="Arial" w:hAnsi="Arial" w:cs="Arial"/>
              </w:rPr>
              <w:t>20-33</w:t>
            </w:r>
          </w:p>
        </w:tc>
        <w:tc>
          <w:tcPr>
            <w:tcW w:w="1170" w:type="dxa"/>
            <w:tcBorders>
              <w:bottom w:val="single" w:sz="4" w:space="0" w:color="auto"/>
              <w:right w:val="single" w:sz="36" w:space="0" w:color="FF0000"/>
            </w:tcBorders>
            <w:vAlign w:val="center"/>
          </w:tcPr>
          <w:p w:rsidR="00482EF7" w:rsidRPr="001A69B5" w:rsidRDefault="00482EF7" w:rsidP="005872FA">
            <w:pPr>
              <w:contextualSpacing/>
              <w:jc w:val="center"/>
              <w:rPr>
                <w:rFonts w:ascii="Arial" w:hAnsi="Arial" w:cs="Arial"/>
              </w:rPr>
            </w:pPr>
            <w:r>
              <w:rPr>
                <w:rFonts w:ascii="Arial" w:hAnsi="Arial" w:cs="Arial"/>
              </w:rPr>
              <w:t>34-42</w:t>
            </w:r>
          </w:p>
        </w:tc>
        <w:tc>
          <w:tcPr>
            <w:tcW w:w="1260" w:type="dxa"/>
            <w:tcBorders>
              <w:left w:val="single" w:sz="36" w:space="0" w:color="FF0000"/>
              <w:bottom w:val="single" w:sz="4" w:space="0" w:color="auto"/>
            </w:tcBorders>
            <w:vAlign w:val="center"/>
          </w:tcPr>
          <w:p w:rsidR="00482EF7" w:rsidRPr="001A69B5" w:rsidRDefault="00482EF7" w:rsidP="005872FA">
            <w:pPr>
              <w:contextualSpacing/>
              <w:jc w:val="center"/>
              <w:rPr>
                <w:rFonts w:ascii="Arial" w:hAnsi="Arial" w:cs="Arial"/>
              </w:rPr>
            </w:pPr>
            <w:r>
              <w:rPr>
                <w:rFonts w:ascii="Arial" w:hAnsi="Arial" w:cs="Arial"/>
              </w:rPr>
              <w:t>43-51</w:t>
            </w:r>
          </w:p>
        </w:tc>
        <w:tc>
          <w:tcPr>
            <w:tcW w:w="1260" w:type="dxa"/>
            <w:tcBorders>
              <w:bottom w:val="single" w:sz="4" w:space="0" w:color="auto"/>
            </w:tcBorders>
            <w:vAlign w:val="center"/>
          </w:tcPr>
          <w:p w:rsidR="00482EF7" w:rsidRPr="001A69B5" w:rsidRDefault="00482EF7" w:rsidP="005872FA">
            <w:pPr>
              <w:contextualSpacing/>
              <w:jc w:val="center"/>
              <w:rPr>
                <w:rFonts w:ascii="Arial" w:hAnsi="Arial" w:cs="Arial"/>
              </w:rPr>
            </w:pPr>
            <w:r>
              <w:rPr>
                <w:rFonts w:ascii="Arial" w:hAnsi="Arial" w:cs="Arial"/>
              </w:rPr>
              <w:t>52-60</w:t>
            </w:r>
          </w:p>
        </w:tc>
      </w:tr>
      <w:tr w:rsidR="00482EF7" w:rsidTr="00482EF7">
        <w:trPr>
          <w:gridAfter w:val="1"/>
          <w:wAfter w:w="1562" w:type="dxa"/>
        </w:trPr>
        <w:tc>
          <w:tcPr>
            <w:tcW w:w="3030" w:type="dxa"/>
            <w:tcBorders>
              <w:bottom w:val="single" w:sz="4" w:space="0" w:color="auto"/>
            </w:tcBorders>
          </w:tcPr>
          <w:p w:rsidR="00482EF7" w:rsidRPr="001A69B5" w:rsidRDefault="00482EF7" w:rsidP="00482EF7">
            <w:pPr>
              <w:numPr>
                <w:ilvl w:val="0"/>
                <w:numId w:val="7"/>
              </w:numPr>
              <w:spacing w:after="0" w:line="240" w:lineRule="auto"/>
              <w:contextualSpacing/>
              <w:rPr>
                <w:rFonts w:ascii="Arial" w:hAnsi="Arial" w:cs="Arial"/>
              </w:rPr>
            </w:pPr>
            <w:r>
              <w:rPr>
                <w:rFonts w:ascii="Arial" w:hAnsi="Arial" w:cs="Arial"/>
              </w:rPr>
              <w:t>Math</w:t>
            </w:r>
          </w:p>
        </w:tc>
        <w:tc>
          <w:tcPr>
            <w:tcW w:w="1110" w:type="dxa"/>
            <w:tcBorders>
              <w:bottom w:val="single" w:sz="4" w:space="0" w:color="auto"/>
            </w:tcBorders>
            <w:vAlign w:val="center"/>
          </w:tcPr>
          <w:p w:rsidR="00482EF7" w:rsidRPr="001A69B5" w:rsidRDefault="00482EF7" w:rsidP="005872FA">
            <w:pPr>
              <w:contextualSpacing/>
              <w:jc w:val="center"/>
              <w:rPr>
                <w:rFonts w:ascii="Arial" w:hAnsi="Arial" w:cs="Arial"/>
              </w:rPr>
            </w:pPr>
            <w:r>
              <w:rPr>
                <w:rFonts w:ascii="Arial" w:hAnsi="Arial" w:cs="Arial"/>
              </w:rPr>
              <w:t>&lt;20</w:t>
            </w:r>
          </w:p>
        </w:tc>
        <w:tc>
          <w:tcPr>
            <w:tcW w:w="1170" w:type="dxa"/>
            <w:tcBorders>
              <w:bottom w:val="single" w:sz="4" w:space="0" w:color="auto"/>
            </w:tcBorders>
            <w:vAlign w:val="center"/>
          </w:tcPr>
          <w:p w:rsidR="00482EF7" w:rsidRPr="001A69B5" w:rsidRDefault="00482EF7" w:rsidP="005872FA">
            <w:pPr>
              <w:contextualSpacing/>
              <w:jc w:val="center"/>
              <w:rPr>
                <w:rFonts w:ascii="Arial" w:hAnsi="Arial" w:cs="Arial"/>
              </w:rPr>
            </w:pPr>
            <w:r>
              <w:rPr>
                <w:rFonts w:ascii="Arial" w:hAnsi="Arial" w:cs="Arial"/>
              </w:rPr>
              <w:t>20-33</w:t>
            </w:r>
          </w:p>
        </w:tc>
        <w:tc>
          <w:tcPr>
            <w:tcW w:w="1170" w:type="dxa"/>
            <w:tcBorders>
              <w:bottom w:val="single" w:sz="4" w:space="0" w:color="auto"/>
              <w:right w:val="single" w:sz="36" w:space="0" w:color="FF0000"/>
            </w:tcBorders>
            <w:vAlign w:val="center"/>
          </w:tcPr>
          <w:p w:rsidR="00482EF7" w:rsidRPr="001A69B5" w:rsidRDefault="00482EF7" w:rsidP="005872FA">
            <w:pPr>
              <w:contextualSpacing/>
              <w:jc w:val="center"/>
              <w:rPr>
                <w:rFonts w:ascii="Arial" w:hAnsi="Arial" w:cs="Arial"/>
              </w:rPr>
            </w:pPr>
            <w:r>
              <w:rPr>
                <w:rFonts w:ascii="Arial" w:hAnsi="Arial" w:cs="Arial"/>
              </w:rPr>
              <w:t>34-42</w:t>
            </w:r>
          </w:p>
        </w:tc>
        <w:tc>
          <w:tcPr>
            <w:tcW w:w="1260" w:type="dxa"/>
            <w:tcBorders>
              <w:left w:val="single" w:sz="36" w:space="0" w:color="FF0000"/>
              <w:bottom w:val="single" w:sz="4" w:space="0" w:color="auto"/>
            </w:tcBorders>
            <w:vAlign w:val="center"/>
          </w:tcPr>
          <w:p w:rsidR="00482EF7" w:rsidRPr="001A69B5" w:rsidRDefault="00482EF7" w:rsidP="005872FA">
            <w:pPr>
              <w:contextualSpacing/>
              <w:jc w:val="center"/>
              <w:rPr>
                <w:rFonts w:ascii="Arial" w:hAnsi="Arial" w:cs="Arial"/>
              </w:rPr>
            </w:pPr>
            <w:r>
              <w:rPr>
                <w:rFonts w:ascii="Arial" w:hAnsi="Arial" w:cs="Arial"/>
              </w:rPr>
              <w:t>43-51</w:t>
            </w:r>
          </w:p>
        </w:tc>
        <w:tc>
          <w:tcPr>
            <w:tcW w:w="1260" w:type="dxa"/>
            <w:tcBorders>
              <w:bottom w:val="single" w:sz="4" w:space="0" w:color="auto"/>
            </w:tcBorders>
            <w:vAlign w:val="center"/>
          </w:tcPr>
          <w:p w:rsidR="00482EF7" w:rsidRPr="001A69B5" w:rsidRDefault="00482EF7" w:rsidP="005872FA">
            <w:pPr>
              <w:contextualSpacing/>
              <w:jc w:val="center"/>
              <w:rPr>
                <w:rFonts w:ascii="Arial" w:hAnsi="Arial" w:cs="Arial"/>
              </w:rPr>
            </w:pPr>
            <w:r>
              <w:rPr>
                <w:rFonts w:ascii="Arial" w:hAnsi="Arial" w:cs="Arial"/>
              </w:rPr>
              <w:t>52-60</w:t>
            </w:r>
          </w:p>
        </w:tc>
      </w:tr>
      <w:tr w:rsidR="00482EF7" w:rsidTr="00482EF7">
        <w:trPr>
          <w:gridAfter w:val="1"/>
          <w:wAfter w:w="1562" w:type="dxa"/>
        </w:trPr>
        <w:tc>
          <w:tcPr>
            <w:tcW w:w="3030" w:type="dxa"/>
            <w:tcBorders>
              <w:bottom w:val="single" w:sz="4" w:space="0" w:color="auto"/>
            </w:tcBorders>
          </w:tcPr>
          <w:p w:rsidR="00482EF7" w:rsidRPr="001A69B5" w:rsidRDefault="00482EF7" w:rsidP="00482EF7">
            <w:pPr>
              <w:numPr>
                <w:ilvl w:val="0"/>
                <w:numId w:val="7"/>
              </w:numPr>
              <w:spacing w:after="0" w:line="240" w:lineRule="auto"/>
              <w:contextualSpacing/>
              <w:rPr>
                <w:rFonts w:ascii="Arial" w:hAnsi="Arial" w:cs="Arial"/>
              </w:rPr>
            </w:pPr>
            <w:r>
              <w:rPr>
                <w:rFonts w:ascii="Arial" w:hAnsi="Arial" w:cs="Arial"/>
              </w:rPr>
              <w:t>Science</w:t>
            </w:r>
          </w:p>
        </w:tc>
        <w:tc>
          <w:tcPr>
            <w:tcW w:w="1110" w:type="dxa"/>
            <w:tcBorders>
              <w:bottom w:val="single" w:sz="4" w:space="0" w:color="auto"/>
            </w:tcBorders>
            <w:vAlign w:val="center"/>
          </w:tcPr>
          <w:p w:rsidR="00482EF7" w:rsidRPr="001A69B5" w:rsidRDefault="00482EF7" w:rsidP="005872FA">
            <w:pPr>
              <w:contextualSpacing/>
              <w:jc w:val="center"/>
              <w:rPr>
                <w:rFonts w:ascii="Arial" w:hAnsi="Arial" w:cs="Arial"/>
              </w:rPr>
            </w:pPr>
            <w:r>
              <w:rPr>
                <w:rFonts w:ascii="Arial" w:hAnsi="Arial" w:cs="Arial"/>
              </w:rPr>
              <w:t>&lt;20</w:t>
            </w:r>
          </w:p>
        </w:tc>
        <w:tc>
          <w:tcPr>
            <w:tcW w:w="1170" w:type="dxa"/>
            <w:tcBorders>
              <w:bottom w:val="single" w:sz="4" w:space="0" w:color="auto"/>
            </w:tcBorders>
            <w:vAlign w:val="center"/>
          </w:tcPr>
          <w:p w:rsidR="00482EF7" w:rsidRPr="001A69B5" w:rsidRDefault="00482EF7" w:rsidP="005872FA">
            <w:pPr>
              <w:contextualSpacing/>
              <w:jc w:val="center"/>
              <w:rPr>
                <w:rFonts w:ascii="Arial" w:hAnsi="Arial" w:cs="Arial"/>
              </w:rPr>
            </w:pPr>
            <w:r>
              <w:rPr>
                <w:rFonts w:ascii="Arial" w:hAnsi="Arial" w:cs="Arial"/>
              </w:rPr>
              <w:t>20-33</w:t>
            </w:r>
          </w:p>
        </w:tc>
        <w:tc>
          <w:tcPr>
            <w:tcW w:w="1170" w:type="dxa"/>
            <w:tcBorders>
              <w:bottom w:val="single" w:sz="4" w:space="0" w:color="auto"/>
              <w:right w:val="single" w:sz="36" w:space="0" w:color="FF0000"/>
            </w:tcBorders>
            <w:vAlign w:val="center"/>
          </w:tcPr>
          <w:p w:rsidR="00482EF7" w:rsidRPr="001A69B5" w:rsidRDefault="00482EF7" w:rsidP="005872FA">
            <w:pPr>
              <w:contextualSpacing/>
              <w:jc w:val="center"/>
              <w:rPr>
                <w:rFonts w:ascii="Arial" w:hAnsi="Arial" w:cs="Arial"/>
              </w:rPr>
            </w:pPr>
            <w:r>
              <w:rPr>
                <w:rFonts w:ascii="Arial" w:hAnsi="Arial" w:cs="Arial"/>
              </w:rPr>
              <w:t>34-42</w:t>
            </w:r>
          </w:p>
        </w:tc>
        <w:tc>
          <w:tcPr>
            <w:tcW w:w="1260" w:type="dxa"/>
            <w:tcBorders>
              <w:left w:val="single" w:sz="36" w:space="0" w:color="FF0000"/>
              <w:bottom w:val="single" w:sz="4" w:space="0" w:color="auto"/>
            </w:tcBorders>
            <w:vAlign w:val="center"/>
          </w:tcPr>
          <w:p w:rsidR="00482EF7" w:rsidRPr="001A69B5" w:rsidRDefault="00482EF7" w:rsidP="005872FA">
            <w:pPr>
              <w:contextualSpacing/>
              <w:jc w:val="center"/>
              <w:rPr>
                <w:rFonts w:ascii="Arial" w:hAnsi="Arial" w:cs="Arial"/>
              </w:rPr>
            </w:pPr>
            <w:r>
              <w:rPr>
                <w:rFonts w:ascii="Arial" w:hAnsi="Arial" w:cs="Arial"/>
              </w:rPr>
              <w:t>43-51</w:t>
            </w:r>
          </w:p>
        </w:tc>
        <w:tc>
          <w:tcPr>
            <w:tcW w:w="1260" w:type="dxa"/>
            <w:tcBorders>
              <w:bottom w:val="single" w:sz="4" w:space="0" w:color="auto"/>
            </w:tcBorders>
            <w:vAlign w:val="center"/>
          </w:tcPr>
          <w:p w:rsidR="00482EF7" w:rsidRPr="001A69B5" w:rsidRDefault="00482EF7" w:rsidP="005872FA">
            <w:pPr>
              <w:contextualSpacing/>
              <w:jc w:val="center"/>
              <w:rPr>
                <w:rFonts w:ascii="Arial" w:hAnsi="Arial" w:cs="Arial"/>
              </w:rPr>
            </w:pPr>
            <w:r>
              <w:rPr>
                <w:rFonts w:ascii="Arial" w:hAnsi="Arial" w:cs="Arial"/>
              </w:rPr>
              <w:t>52-60</w:t>
            </w:r>
          </w:p>
        </w:tc>
      </w:tr>
      <w:tr w:rsidR="00482EF7" w:rsidTr="00482EF7">
        <w:trPr>
          <w:gridAfter w:val="1"/>
          <w:wAfter w:w="1562" w:type="dxa"/>
          <w:trHeight w:val="314"/>
        </w:trPr>
        <w:tc>
          <w:tcPr>
            <w:tcW w:w="3030" w:type="dxa"/>
            <w:tcBorders>
              <w:bottom w:val="single" w:sz="4" w:space="0" w:color="auto"/>
            </w:tcBorders>
          </w:tcPr>
          <w:p w:rsidR="00482EF7" w:rsidRPr="001A69B5" w:rsidRDefault="00482EF7" w:rsidP="00482EF7">
            <w:pPr>
              <w:numPr>
                <w:ilvl w:val="0"/>
                <w:numId w:val="7"/>
              </w:numPr>
              <w:spacing w:after="0" w:line="240" w:lineRule="auto"/>
              <w:contextualSpacing/>
              <w:rPr>
                <w:rFonts w:ascii="Arial" w:hAnsi="Arial" w:cs="Arial"/>
              </w:rPr>
            </w:pPr>
            <w:r>
              <w:rPr>
                <w:rFonts w:ascii="Arial" w:hAnsi="Arial" w:cs="Arial"/>
              </w:rPr>
              <w:t>Language Arts</w:t>
            </w:r>
          </w:p>
        </w:tc>
        <w:tc>
          <w:tcPr>
            <w:tcW w:w="1110" w:type="dxa"/>
            <w:tcBorders>
              <w:bottom w:val="single" w:sz="4" w:space="0" w:color="auto"/>
            </w:tcBorders>
            <w:vAlign w:val="center"/>
          </w:tcPr>
          <w:p w:rsidR="00482EF7" w:rsidRPr="001A69B5" w:rsidRDefault="00482EF7" w:rsidP="005872FA">
            <w:pPr>
              <w:contextualSpacing/>
              <w:jc w:val="center"/>
              <w:rPr>
                <w:rFonts w:ascii="Arial" w:hAnsi="Arial" w:cs="Arial"/>
              </w:rPr>
            </w:pPr>
            <w:r>
              <w:rPr>
                <w:rFonts w:ascii="Arial" w:hAnsi="Arial" w:cs="Arial"/>
              </w:rPr>
              <w:t>&lt;20</w:t>
            </w:r>
          </w:p>
        </w:tc>
        <w:tc>
          <w:tcPr>
            <w:tcW w:w="1170" w:type="dxa"/>
            <w:tcBorders>
              <w:bottom w:val="single" w:sz="4" w:space="0" w:color="auto"/>
            </w:tcBorders>
            <w:vAlign w:val="center"/>
          </w:tcPr>
          <w:p w:rsidR="00482EF7" w:rsidRPr="001A69B5" w:rsidRDefault="00482EF7" w:rsidP="005872FA">
            <w:pPr>
              <w:contextualSpacing/>
              <w:jc w:val="center"/>
              <w:rPr>
                <w:rFonts w:ascii="Arial" w:hAnsi="Arial" w:cs="Arial"/>
              </w:rPr>
            </w:pPr>
            <w:r>
              <w:rPr>
                <w:rFonts w:ascii="Arial" w:hAnsi="Arial" w:cs="Arial"/>
              </w:rPr>
              <w:t>20-33</w:t>
            </w:r>
          </w:p>
        </w:tc>
        <w:tc>
          <w:tcPr>
            <w:tcW w:w="1170" w:type="dxa"/>
            <w:tcBorders>
              <w:bottom w:val="single" w:sz="4" w:space="0" w:color="auto"/>
              <w:right w:val="single" w:sz="36" w:space="0" w:color="FF0000"/>
            </w:tcBorders>
            <w:vAlign w:val="center"/>
          </w:tcPr>
          <w:p w:rsidR="00482EF7" w:rsidRPr="001A69B5" w:rsidRDefault="00482EF7" w:rsidP="005872FA">
            <w:pPr>
              <w:contextualSpacing/>
              <w:jc w:val="center"/>
              <w:rPr>
                <w:rFonts w:ascii="Arial" w:hAnsi="Arial" w:cs="Arial"/>
              </w:rPr>
            </w:pPr>
            <w:r>
              <w:rPr>
                <w:rFonts w:ascii="Arial" w:hAnsi="Arial" w:cs="Arial"/>
              </w:rPr>
              <w:t>34-42</w:t>
            </w:r>
          </w:p>
        </w:tc>
        <w:tc>
          <w:tcPr>
            <w:tcW w:w="1260" w:type="dxa"/>
            <w:tcBorders>
              <w:left w:val="single" w:sz="36" w:space="0" w:color="FF0000"/>
              <w:bottom w:val="single" w:sz="4" w:space="0" w:color="auto"/>
            </w:tcBorders>
            <w:vAlign w:val="center"/>
          </w:tcPr>
          <w:p w:rsidR="00482EF7" w:rsidRPr="001A69B5" w:rsidRDefault="00482EF7" w:rsidP="005872FA">
            <w:pPr>
              <w:contextualSpacing/>
              <w:jc w:val="center"/>
              <w:rPr>
                <w:rFonts w:ascii="Arial" w:hAnsi="Arial" w:cs="Arial"/>
              </w:rPr>
            </w:pPr>
            <w:r>
              <w:rPr>
                <w:rFonts w:ascii="Arial" w:hAnsi="Arial" w:cs="Arial"/>
              </w:rPr>
              <w:t>43-51</w:t>
            </w:r>
          </w:p>
        </w:tc>
        <w:tc>
          <w:tcPr>
            <w:tcW w:w="1260" w:type="dxa"/>
            <w:tcBorders>
              <w:bottom w:val="single" w:sz="4" w:space="0" w:color="auto"/>
            </w:tcBorders>
            <w:vAlign w:val="center"/>
          </w:tcPr>
          <w:p w:rsidR="00482EF7" w:rsidRPr="001A69B5" w:rsidRDefault="00482EF7" w:rsidP="005872FA">
            <w:pPr>
              <w:contextualSpacing/>
              <w:jc w:val="center"/>
              <w:rPr>
                <w:rFonts w:ascii="Arial" w:hAnsi="Arial" w:cs="Arial"/>
              </w:rPr>
            </w:pPr>
            <w:r>
              <w:rPr>
                <w:rFonts w:ascii="Arial" w:hAnsi="Arial" w:cs="Arial"/>
              </w:rPr>
              <w:t>52-60</w:t>
            </w:r>
          </w:p>
        </w:tc>
      </w:tr>
      <w:tr w:rsidR="00482EF7" w:rsidTr="00482EF7">
        <w:trPr>
          <w:gridAfter w:val="1"/>
          <w:wAfter w:w="1562" w:type="dxa"/>
        </w:trPr>
        <w:tc>
          <w:tcPr>
            <w:tcW w:w="9000" w:type="dxa"/>
            <w:gridSpan w:val="6"/>
            <w:tcBorders>
              <w:bottom w:val="single" w:sz="4" w:space="0" w:color="auto"/>
            </w:tcBorders>
            <w:shd w:val="clear" w:color="auto" w:fill="C0C0C0"/>
          </w:tcPr>
          <w:p w:rsidR="00482EF7" w:rsidRPr="001A69B5" w:rsidRDefault="00482EF7" w:rsidP="005872FA">
            <w:pPr>
              <w:contextualSpacing/>
              <w:rPr>
                <w:rFonts w:ascii="Arial" w:hAnsi="Arial" w:cs="Arial"/>
              </w:rPr>
            </w:pPr>
            <w:r w:rsidRPr="001A69B5">
              <w:rPr>
                <w:rFonts w:ascii="Arial" w:hAnsi="Arial" w:cs="Arial"/>
                <w:b/>
              </w:rPr>
              <w:t>Parent Rating Scale</w:t>
            </w:r>
            <w:r>
              <w:rPr>
                <w:rFonts w:ascii="Arial" w:hAnsi="Arial" w:cs="Arial"/>
                <w:b/>
              </w:rPr>
              <w:t xml:space="preserve"> (Gates)</w:t>
            </w:r>
          </w:p>
        </w:tc>
      </w:tr>
      <w:tr w:rsidR="00482EF7" w:rsidTr="00482EF7">
        <w:trPr>
          <w:gridAfter w:val="1"/>
          <w:wAfter w:w="1562" w:type="dxa"/>
        </w:trPr>
        <w:tc>
          <w:tcPr>
            <w:tcW w:w="3030" w:type="dxa"/>
            <w:tcBorders>
              <w:bottom w:val="single" w:sz="4" w:space="0" w:color="auto"/>
            </w:tcBorders>
            <w:shd w:val="clear" w:color="auto" w:fill="auto"/>
          </w:tcPr>
          <w:p w:rsidR="00482EF7" w:rsidRPr="00C37027" w:rsidRDefault="00482EF7" w:rsidP="00482EF7">
            <w:pPr>
              <w:pStyle w:val="ListParagraph"/>
              <w:numPr>
                <w:ilvl w:val="0"/>
                <w:numId w:val="7"/>
              </w:numPr>
              <w:spacing w:after="0" w:line="240" w:lineRule="auto"/>
              <w:rPr>
                <w:rFonts w:ascii="Arial" w:hAnsi="Arial" w:cs="Arial"/>
              </w:rPr>
            </w:pPr>
            <w:r>
              <w:rPr>
                <w:rFonts w:ascii="Arial" w:hAnsi="Arial" w:cs="Arial"/>
              </w:rPr>
              <w:t>Intellectual Ability</w:t>
            </w:r>
          </w:p>
        </w:tc>
        <w:tc>
          <w:tcPr>
            <w:tcW w:w="1110" w:type="dxa"/>
            <w:tcBorders>
              <w:bottom w:val="single" w:sz="4" w:space="0" w:color="auto"/>
            </w:tcBorders>
            <w:shd w:val="clear" w:color="auto" w:fill="auto"/>
            <w:vAlign w:val="center"/>
          </w:tcPr>
          <w:p w:rsidR="00482EF7" w:rsidRPr="001A69B5" w:rsidRDefault="00482EF7" w:rsidP="005872FA">
            <w:pPr>
              <w:contextualSpacing/>
              <w:jc w:val="center"/>
              <w:rPr>
                <w:rFonts w:ascii="Arial" w:hAnsi="Arial" w:cs="Arial"/>
              </w:rPr>
            </w:pPr>
            <w:r>
              <w:rPr>
                <w:rFonts w:ascii="Arial" w:hAnsi="Arial" w:cs="Arial"/>
              </w:rPr>
              <w:t>&lt;70</w:t>
            </w:r>
          </w:p>
        </w:tc>
        <w:tc>
          <w:tcPr>
            <w:tcW w:w="1170" w:type="dxa"/>
            <w:tcBorders>
              <w:bottom w:val="single" w:sz="4" w:space="0" w:color="auto"/>
            </w:tcBorders>
            <w:shd w:val="clear" w:color="auto" w:fill="auto"/>
            <w:vAlign w:val="center"/>
          </w:tcPr>
          <w:p w:rsidR="00482EF7" w:rsidRPr="001A69B5" w:rsidRDefault="00482EF7" w:rsidP="005872FA">
            <w:pPr>
              <w:contextualSpacing/>
              <w:jc w:val="center"/>
              <w:rPr>
                <w:rFonts w:ascii="Arial" w:hAnsi="Arial" w:cs="Arial"/>
              </w:rPr>
            </w:pPr>
            <w:r>
              <w:rPr>
                <w:rFonts w:ascii="Arial" w:hAnsi="Arial" w:cs="Arial"/>
              </w:rPr>
              <w:t>70-79</w:t>
            </w:r>
          </w:p>
        </w:tc>
        <w:tc>
          <w:tcPr>
            <w:tcW w:w="1170" w:type="dxa"/>
            <w:tcBorders>
              <w:bottom w:val="single" w:sz="4" w:space="0" w:color="auto"/>
              <w:right w:val="single" w:sz="36" w:space="0" w:color="FF0000"/>
            </w:tcBorders>
            <w:shd w:val="clear" w:color="auto" w:fill="auto"/>
            <w:vAlign w:val="center"/>
          </w:tcPr>
          <w:p w:rsidR="00482EF7" w:rsidRPr="001A69B5" w:rsidRDefault="00482EF7" w:rsidP="005872FA">
            <w:pPr>
              <w:contextualSpacing/>
              <w:jc w:val="center"/>
              <w:rPr>
                <w:rFonts w:ascii="Arial" w:hAnsi="Arial" w:cs="Arial"/>
              </w:rPr>
            </w:pPr>
            <w:r>
              <w:rPr>
                <w:rFonts w:ascii="Arial" w:hAnsi="Arial" w:cs="Arial"/>
              </w:rPr>
              <w:t>80-89</w:t>
            </w:r>
          </w:p>
        </w:tc>
        <w:tc>
          <w:tcPr>
            <w:tcW w:w="1260" w:type="dxa"/>
            <w:tcBorders>
              <w:left w:val="single" w:sz="36" w:space="0" w:color="FF0000"/>
              <w:bottom w:val="single" w:sz="4" w:space="0" w:color="auto"/>
            </w:tcBorders>
            <w:shd w:val="clear" w:color="auto" w:fill="auto"/>
            <w:vAlign w:val="center"/>
          </w:tcPr>
          <w:p w:rsidR="00482EF7" w:rsidRPr="001A69B5" w:rsidRDefault="00482EF7" w:rsidP="005872FA">
            <w:pPr>
              <w:contextualSpacing/>
              <w:jc w:val="center"/>
              <w:rPr>
                <w:rFonts w:ascii="Arial" w:hAnsi="Arial" w:cs="Arial"/>
              </w:rPr>
            </w:pPr>
            <w:r>
              <w:rPr>
                <w:rFonts w:ascii="Arial" w:hAnsi="Arial" w:cs="Arial"/>
              </w:rPr>
              <w:t>90-110</w:t>
            </w:r>
          </w:p>
        </w:tc>
        <w:tc>
          <w:tcPr>
            <w:tcW w:w="1260" w:type="dxa"/>
            <w:tcBorders>
              <w:bottom w:val="single" w:sz="4" w:space="0" w:color="auto"/>
            </w:tcBorders>
            <w:shd w:val="clear" w:color="auto" w:fill="auto"/>
            <w:vAlign w:val="center"/>
          </w:tcPr>
          <w:p w:rsidR="00482EF7" w:rsidRPr="001A69B5" w:rsidRDefault="00482EF7" w:rsidP="005872FA">
            <w:pPr>
              <w:contextualSpacing/>
              <w:jc w:val="center"/>
              <w:rPr>
                <w:rFonts w:ascii="Arial" w:hAnsi="Arial" w:cs="Arial"/>
              </w:rPr>
            </w:pPr>
            <w:r>
              <w:rPr>
                <w:rFonts w:ascii="Arial" w:hAnsi="Arial" w:cs="Arial"/>
              </w:rPr>
              <w:t>111+</w:t>
            </w:r>
          </w:p>
        </w:tc>
      </w:tr>
      <w:tr w:rsidR="00482EF7" w:rsidTr="00482EF7">
        <w:trPr>
          <w:gridAfter w:val="1"/>
          <w:wAfter w:w="1562" w:type="dxa"/>
        </w:trPr>
        <w:tc>
          <w:tcPr>
            <w:tcW w:w="3030" w:type="dxa"/>
            <w:tcBorders>
              <w:bottom w:val="single" w:sz="4" w:space="0" w:color="auto"/>
            </w:tcBorders>
            <w:shd w:val="clear" w:color="auto" w:fill="auto"/>
          </w:tcPr>
          <w:p w:rsidR="00482EF7" w:rsidRDefault="00482EF7" w:rsidP="00482EF7">
            <w:pPr>
              <w:pStyle w:val="ListParagraph"/>
              <w:numPr>
                <w:ilvl w:val="0"/>
                <w:numId w:val="7"/>
              </w:numPr>
              <w:spacing w:after="0" w:line="240" w:lineRule="auto"/>
              <w:rPr>
                <w:rFonts w:ascii="Arial" w:hAnsi="Arial" w:cs="Arial"/>
              </w:rPr>
            </w:pPr>
            <w:r>
              <w:rPr>
                <w:rFonts w:ascii="Arial" w:hAnsi="Arial" w:cs="Arial"/>
              </w:rPr>
              <w:t>Academic Skills</w:t>
            </w:r>
          </w:p>
        </w:tc>
        <w:tc>
          <w:tcPr>
            <w:tcW w:w="1110" w:type="dxa"/>
            <w:tcBorders>
              <w:bottom w:val="single" w:sz="4" w:space="0" w:color="auto"/>
            </w:tcBorders>
            <w:shd w:val="clear" w:color="auto" w:fill="auto"/>
            <w:vAlign w:val="center"/>
          </w:tcPr>
          <w:p w:rsidR="00482EF7" w:rsidRDefault="00482EF7" w:rsidP="005872FA">
            <w:pPr>
              <w:contextualSpacing/>
              <w:jc w:val="center"/>
              <w:rPr>
                <w:rFonts w:ascii="Arial" w:hAnsi="Arial" w:cs="Arial"/>
              </w:rPr>
            </w:pPr>
            <w:r>
              <w:rPr>
                <w:rFonts w:ascii="Arial" w:hAnsi="Arial" w:cs="Arial"/>
              </w:rPr>
              <w:t>&lt;70</w:t>
            </w:r>
          </w:p>
        </w:tc>
        <w:tc>
          <w:tcPr>
            <w:tcW w:w="1170" w:type="dxa"/>
            <w:tcBorders>
              <w:bottom w:val="single" w:sz="4" w:space="0" w:color="auto"/>
            </w:tcBorders>
            <w:shd w:val="clear" w:color="auto" w:fill="auto"/>
            <w:vAlign w:val="center"/>
          </w:tcPr>
          <w:p w:rsidR="00482EF7" w:rsidRDefault="00482EF7" w:rsidP="005872FA">
            <w:pPr>
              <w:contextualSpacing/>
              <w:jc w:val="center"/>
              <w:rPr>
                <w:rFonts w:ascii="Arial" w:hAnsi="Arial" w:cs="Arial"/>
              </w:rPr>
            </w:pPr>
            <w:r>
              <w:rPr>
                <w:rFonts w:ascii="Arial" w:hAnsi="Arial" w:cs="Arial"/>
              </w:rPr>
              <w:t>70-79</w:t>
            </w:r>
          </w:p>
        </w:tc>
        <w:tc>
          <w:tcPr>
            <w:tcW w:w="1170" w:type="dxa"/>
            <w:tcBorders>
              <w:bottom w:val="single" w:sz="4" w:space="0" w:color="auto"/>
              <w:right w:val="single" w:sz="36" w:space="0" w:color="FF0000"/>
            </w:tcBorders>
            <w:shd w:val="clear" w:color="auto" w:fill="auto"/>
            <w:vAlign w:val="center"/>
          </w:tcPr>
          <w:p w:rsidR="00482EF7" w:rsidRDefault="00482EF7" w:rsidP="005872FA">
            <w:pPr>
              <w:contextualSpacing/>
              <w:jc w:val="center"/>
              <w:rPr>
                <w:rFonts w:ascii="Arial" w:hAnsi="Arial" w:cs="Arial"/>
              </w:rPr>
            </w:pPr>
            <w:r>
              <w:rPr>
                <w:rFonts w:ascii="Arial" w:hAnsi="Arial" w:cs="Arial"/>
              </w:rPr>
              <w:t>80-89</w:t>
            </w:r>
          </w:p>
        </w:tc>
        <w:tc>
          <w:tcPr>
            <w:tcW w:w="1260" w:type="dxa"/>
            <w:tcBorders>
              <w:left w:val="single" w:sz="36" w:space="0" w:color="FF0000"/>
              <w:bottom w:val="single" w:sz="4" w:space="0" w:color="auto"/>
            </w:tcBorders>
            <w:shd w:val="clear" w:color="auto" w:fill="auto"/>
            <w:vAlign w:val="center"/>
          </w:tcPr>
          <w:p w:rsidR="00482EF7" w:rsidRDefault="00482EF7" w:rsidP="005872FA">
            <w:pPr>
              <w:contextualSpacing/>
              <w:jc w:val="center"/>
              <w:rPr>
                <w:rFonts w:ascii="Arial" w:hAnsi="Arial" w:cs="Arial"/>
              </w:rPr>
            </w:pPr>
            <w:r>
              <w:rPr>
                <w:rFonts w:ascii="Arial" w:hAnsi="Arial" w:cs="Arial"/>
              </w:rPr>
              <w:t>90-110</w:t>
            </w:r>
          </w:p>
        </w:tc>
        <w:tc>
          <w:tcPr>
            <w:tcW w:w="1260" w:type="dxa"/>
            <w:tcBorders>
              <w:bottom w:val="single" w:sz="4" w:space="0" w:color="auto"/>
            </w:tcBorders>
            <w:shd w:val="clear" w:color="auto" w:fill="auto"/>
            <w:vAlign w:val="center"/>
          </w:tcPr>
          <w:p w:rsidR="00482EF7" w:rsidRDefault="00482EF7" w:rsidP="005872FA">
            <w:pPr>
              <w:contextualSpacing/>
              <w:jc w:val="center"/>
              <w:rPr>
                <w:rFonts w:ascii="Arial" w:hAnsi="Arial" w:cs="Arial"/>
              </w:rPr>
            </w:pPr>
            <w:r>
              <w:rPr>
                <w:rFonts w:ascii="Arial" w:hAnsi="Arial" w:cs="Arial"/>
              </w:rPr>
              <w:t>111+</w:t>
            </w:r>
          </w:p>
        </w:tc>
      </w:tr>
      <w:tr w:rsidR="00482EF7" w:rsidTr="00482EF7">
        <w:trPr>
          <w:gridAfter w:val="1"/>
          <w:wAfter w:w="1562" w:type="dxa"/>
        </w:trPr>
        <w:tc>
          <w:tcPr>
            <w:tcW w:w="3030" w:type="dxa"/>
            <w:tcBorders>
              <w:bottom w:val="single" w:sz="4" w:space="0" w:color="auto"/>
            </w:tcBorders>
            <w:shd w:val="clear" w:color="auto" w:fill="auto"/>
          </w:tcPr>
          <w:p w:rsidR="00482EF7" w:rsidRDefault="00482EF7" w:rsidP="00482EF7">
            <w:pPr>
              <w:pStyle w:val="ListParagraph"/>
              <w:numPr>
                <w:ilvl w:val="0"/>
                <w:numId w:val="7"/>
              </w:numPr>
              <w:spacing w:after="0" w:line="240" w:lineRule="auto"/>
              <w:rPr>
                <w:rFonts w:ascii="Arial" w:hAnsi="Arial" w:cs="Arial"/>
              </w:rPr>
            </w:pPr>
            <w:r>
              <w:rPr>
                <w:rFonts w:ascii="Arial" w:hAnsi="Arial" w:cs="Arial"/>
              </w:rPr>
              <w:t>Creativity</w:t>
            </w:r>
          </w:p>
        </w:tc>
        <w:tc>
          <w:tcPr>
            <w:tcW w:w="1110" w:type="dxa"/>
            <w:tcBorders>
              <w:bottom w:val="single" w:sz="4" w:space="0" w:color="auto"/>
            </w:tcBorders>
            <w:shd w:val="clear" w:color="auto" w:fill="auto"/>
            <w:vAlign w:val="center"/>
          </w:tcPr>
          <w:p w:rsidR="00482EF7" w:rsidRDefault="00482EF7" w:rsidP="005872FA">
            <w:pPr>
              <w:contextualSpacing/>
              <w:jc w:val="center"/>
              <w:rPr>
                <w:rFonts w:ascii="Arial" w:hAnsi="Arial" w:cs="Arial"/>
              </w:rPr>
            </w:pPr>
            <w:r>
              <w:rPr>
                <w:rFonts w:ascii="Arial" w:hAnsi="Arial" w:cs="Arial"/>
              </w:rPr>
              <w:t>&lt;70</w:t>
            </w:r>
          </w:p>
        </w:tc>
        <w:tc>
          <w:tcPr>
            <w:tcW w:w="1170" w:type="dxa"/>
            <w:tcBorders>
              <w:bottom w:val="single" w:sz="4" w:space="0" w:color="auto"/>
            </w:tcBorders>
            <w:shd w:val="clear" w:color="auto" w:fill="auto"/>
            <w:vAlign w:val="center"/>
          </w:tcPr>
          <w:p w:rsidR="00482EF7" w:rsidRDefault="00482EF7" w:rsidP="005872FA">
            <w:pPr>
              <w:contextualSpacing/>
              <w:jc w:val="center"/>
              <w:rPr>
                <w:rFonts w:ascii="Arial" w:hAnsi="Arial" w:cs="Arial"/>
              </w:rPr>
            </w:pPr>
            <w:r>
              <w:rPr>
                <w:rFonts w:ascii="Arial" w:hAnsi="Arial" w:cs="Arial"/>
              </w:rPr>
              <w:t>70-79</w:t>
            </w:r>
          </w:p>
        </w:tc>
        <w:tc>
          <w:tcPr>
            <w:tcW w:w="1170" w:type="dxa"/>
            <w:tcBorders>
              <w:bottom w:val="single" w:sz="4" w:space="0" w:color="auto"/>
              <w:right w:val="single" w:sz="36" w:space="0" w:color="FF0000"/>
            </w:tcBorders>
            <w:shd w:val="clear" w:color="auto" w:fill="auto"/>
            <w:vAlign w:val="center"/>
          </w:tcPr>
          <w:p w:rsidR="00482EF7" w:rsidRDefault="00482EF7" w:rsidP="005872FA">
            <w:pPr>
              <w:contextualSpacing/>
              <w:jc w:val="center"/>
              <w:rPr>
                <w:rFonts w:ascii="Arial" w:hAnsi="Arial" w:cs="Arial"/>
              </w:rPr>
            </w:pPr>
            <w:r>
              <w:rPr>
                <w:rFonts w:ascii="Arial" w:hAnsi="Arial" w:cs="Arial"/>
              </w:rPr>
              <w:t>80-89</w:t>
            </w:r>
          </w:p>
        </w:tc>
        <w:tc>
          <w:tcPr>
            <w:tcW w:w="1260" w:type="dxa"/>
            <w:tcBorders>
              <w:left w:val="single" w:sz="36" w:space="0" w:color="FF0000"/>
              <w:bottom w:val="single" w:sz="4" w:space="0" w:color="auto"/>
            </w:tcBorders>
            <w:shd w:val="clear" w:color="auto" w:fill="auto"/>
            <w:vAlign w:val="center"/>
          </w:tcPr>
          <w:p w:rsidR="00482EF7" w:rsidRDefault="00482EF7" w:rsidP="005872FA">
            <w:pPr>
              <w:contextualSpacing/>
              <w:jc w:val="center"/>
              <w:rPr>
                <w:rFonts w:ascii="Arial" w:hAnsi="Arial" w:cs="Arial"/>
              </w:rPr>
            </w:pPr>
            <w:r>
              <w:rPr>
                <w:rFonts w:ascii="Arial" w:hAnsi="Arial" w:cs="Arial"/>
              </w:rPr>
              <w:t>90-110</w:t>
            </w:r>
          </w:p>
        </w:tc>
        <w:tc>
          <w:tcPr>
            <w:tcW w:w="1260" w:type="dxa"/>
            <w:tcBorders>
              <w:bottom w:val="single" w:sz="4" w:space="0" w:color="auto"/>
            </w:tcBorders>
            <w:shd w:val="clear" w:color="auto" w:fill="auto"/>
            <w:vAlign w:val="center"/>
          </w:tcPr>
          <w:p w:rsidR="00482EF7" w:rsidRDefault="00482EF7" w:rsidP="005872FA">
            <w:pPr>
              <w:contextualSpacing/>
              <w:jc w:val="center"/>
              <w:rPr>
                <w:rFonts w:ascii="Arial" w:hAnsi="Arial" w:cs="Arial"/>
              </w:rPr>
            </w:pPr>
            <w:r>
              <w:rPr>
                <w:rFonts w:ascii="Arial" w:hAnsi="Arial" w:cs="Arial"/>
              </w:rPr>
              <w:t>111+</w:t>
            </w:r>
          </w:p>
        </w:tc>
      </w:tr>
      <w:tr w:rsidR="00482EF7" w:rsidTr="00482EF7">
        <w:trPr>
          <w:gridAfter w:val="1"/>
          <w:wAfter w:w="1562" w:type="dxa"/>
        </w:trPr>
        <w:tc>
          <w:tcPr>
            <w:tcW w:w="3030" w:type="dxa"/>
            <w:tcBorders>
              <w:bottom w:val="single" w:sz="4" w:space="0" w:color="auto"/>
            </w:tcBorders>
            <w:shd w:val="clear" w:color="auto" w:fill="auto"/>
          </w:tcPr>
          <w:p w:rsidR="00482EF7" w:rsidRDefault="00482EF7" w:rsidP="00482EF7">
            <w:pPr>
              <w:pStyle w:val="ListParagraph"/>
              <w:numPr>
                <w:ilvl w:val="0"/>
                <w:numId w:val="7"/>
              </w:numPr>
              <w:spacing w:after="0" w:line="240" w:lineRule="auto"/>
              <w:rPr>
                <w:rFonts w:ascii="Arial" w:hAnsi="Arial" w:cs="Arial"/>
              </w:rPr>
            </w:pPr>
            <w:r>
              <w:rPr>
                <w:rFonts w:ascii="Arial" w:hAnsi="Arial" w:cs="Arial"/>
              </w:rPr>
              <w:t>Leadership</w:t>
            </w:r>
          </w:p>
        </w:tc>
        <w:tc>
          <w:tcPr>
            <w:tcW w:w="1110" w:type="dxa"/>
            <w:tcBorders>
              <w:bottom w:val="single" w:sz="4" w:space="0" w:color="auto"/>
            </w:tcBorders>
            <w:shd w:val="clear" w:color="auto" w:fill="auto"/>
            <w:vAlign w:val="center"/>
          </w:tcPr>
          <w:p w:rsidR="00482EF7" w:rsidRDefault="00482EF7" w:rsidP="005872FA">
            <w:pPr>
              <w:contextualSpacing/>
              <w:jc w:val="center"/>
              <w:rPr>
                <w:rFonts w:ascii="Arial" w:hAnsi="Arial" w:cs="Arial"/>
              </w:rPr>
            </w:pPr>
            <w:r>
              <w:rPr>
                <w:rFonts w:ascii="Arial" w:hAnsi="Arial" w:cs="Arial"/>
              </w:rPr>
              <w:t>&lt;70</w:t>
            </w:r>
          </w:p>
        </w:tc>
        <w:tc>
          <w:tcPr>
            <w:tcW w:w="1170" w:type="dxa"/>
            <w:tcBorders>
              <w:bottom w:val="single" w:sz="4" w:space="0" w:color="auto"/>
            </w:tcBorders>
            <w:shd w:val="clear" w:color="auto" w:fill="auto"/>
            <w:vAlign w:val="center"/>
          </w:tcPr>
          <w:p w:rsidR="00482EF7" w:rsidRDefault="00482EF7" w:rsidP="005872FA">
            <w:pPr>
              <w:contextualSpacing/>
              <w:jc w:val="center"/>
              <w:rPr>
                <w:rFonts w:ascii="Arial" w:hAnsi="Arial" w:cs="Arial"/>
              </w:rPr>
            </w:pPr>
            <w:r>
              <w:rPr>
                <w:rFonts w:ascii="Arial" w:hAnsi="Arial" w:cs="Arial"/>
              </w:rPr>
              <w:t>70-79</w:t>
            </w:r>
          </w:p>
        </w:tc>
        <w:tc>
          <w:tcPr>
            <w:tcW w:w="1170" w:type="dxa"/>
            <w:tcBorders>
              <w:bottom w:val="single" w:sz="4" w:space="0" w:color="auto"/>
              <w:right w:val="single" w:sz="36" w:space="0" w:color="FF0000"/>
            </w:tcBorders>
            <w:shd w:val="clear" w:color="auto" w:fill="auto"/>
            <w:vAlign w:val="center"/>
          </w:tcPr>
          <w:p w:rsidR="00482EF7" w:rsidRDefault="00482EF7" w:rsidP="005872FA">
            <w:pPr>
              <w:contextualSpacing/>
              <w:jc w:val="center"/>
              <w:rPr>
                <w:rFonts w:ascii="Arial" w:hAnsi="Arial" w:cs="Arial"/>
              </w:rPr>
            </w:pPr>
            <w:r>
              <w:rPr>
                <w:rFonts w:ascii="Arial" w:hAnsi="Arial" w:cs="Arial"/>
              </w:rPr>
              <w:t>80-89</w:t>
            </w:r>
          </w:p>
        </w:tc>
        <w:tc>
          <w:tcPr>
            <w:tcW w:w="1260" w:type="dxa"/>
            <w:tcBorders>
              <w:left w:val="single" w:sz="36" w:space="0" w:color="FF0000"/>
              <w:bottom w:val="single" w:sz="4" w:space="0" w:color="auto"/>
            </w:tcBorders>
            <w:shd w:val="clear" w:color="auto" w:fill="auto"/>
            <w:vAlign w:val="center"/>
          </w:tcPr>
          <w:p w:rsidR="00482EF7" w:rsidRDefault="00482EF7" w:rsidP="005872FA">
            <w:pPr>
              <w:contextualSpacing/>
              <w:jc w:val="center"/>
              <w:rPr>
                <w:rFonts w:ascii="Arial" w:hAnsi="Arial" w:cs="Arial"/>
              </w:rPr>
            </w:pPr>
            <w:r>
              <w:rPr>
                <w:rFonts w:ascii="Arial" w:hAnsi="Arial" w:cs="Arial"/>
              </w:rPr>
              <w:t>90-110</w:t>
            </w:r>
          </w:p>
        </w:tc>
        <w:tc>
          <w:tcPr>
            <w:tcW w:w="1260" w:type="dxa"/>
            <w:tcBorders>
              <w:bottom w:val="single" w:sz="4" w:space="0" w:color="auto"/>
            </w:tcBorders>
            <w:shd w:val="clear" w:color="auto" w:fill="auto"/>
            <w:vAlign w:val="center"/>
          </w:tcPr>
          <w:p w:rsidR="00482EF7" w:rsidRDefault="00482EF7" w:rsidP="005872FA">
            <w:pPr>
              <w:contextualSpacing/>
              <w:jc w:val="center"/>
              <w:rPr>
                <w:rFonts w:ascii="Arial" w:hAnsi="Arial" w:cs="Arial"/>
              </w:rPr>
            </w:pPr>
            <w:r>
              <w:rPr>
                <w:rFonts w:ascii="Arial" w:hAnsi="Arial" w:cs="Arial"/>
              </w:rPr>
              <w:t>111+</w:t>
            </w:r>
          </w:p>
        </w:tc>
      </w:tr>
      <w:tr w:rsidR="00482EF7" w:rsidTr="00482EF7">
        <w:trPr>
          <w:gridAfter w:val="1"/>
          <w:wAfter w:w="1562" w:type="dxa"/>
          <w:trHeight w:val="242"/>
        </w:trPr>
        <w:tc>
          <w:tcPr>
            <w:tcW w:w="3030" w:type="dxa"/>
            <w:tcBorders>
              <w:bottom w:val="single" w:sz="4" w:space="0" w:color="auto"/>
            </w:tcBorders>
            <w:shd w:val="clear" w:color="auto" w:fill="auto"/>
          </w:tcPr>
          <w:p w:rsidR="00482EF7" w:rsidRDefault="00482EF7" w:rsidP="00482EF7">
            <w:pPr>
              <w:pStyle w:val="ListParagraph"/>
              <w:numPr>
                <w:ilvl w:val="0"/>
                <w:numId w:val="7"/>
              </w:numPr>
              <w:spacing w:after="0" w:line="240" w:lineRule="auto"/>
              <w:rPr>
                <w:rFonts w:ascii="Arial" w:hAnsi="Arial" w:cs="Arial"/>
              </w:rPr>
            </w:pPr>
            <w:r>
              <w:rPr>
                <w:rFonts w:ascii="Arial" w:hAnsi="Arial" w:cs="Arial"/>
              </w:rPr>
              <w:t>Artistic Talent</w:t>
            </w:r>
          </w:p>
        </w:tc>
        <w:tc>
          <w:tcPr>
            <w:tcW w:w="1110" w:type="dxa"/>
            <w:tcBorders>
              <w:bottom w:val="single" w:sz="4" w:space="0" w:color="auto"/>
            </w:tcBorders>
            <w:shd w:val="clear" w:color="auto" w:fill="auto"/>
            <w:vAlign w:val="center"/>
          </w:tcPr>
          <w:p w:rsidR="00482EF7" w:rsidRDefault="00482EF7" w:rsidP="005872FA">
            <w:pPr>
              <w:contextualSpacing/>
              <w:jc w:val="center"/>
              <w:rPr>
                <w:rFonts w:ascii="Arial" w:hAnsi="Arial" w:cs="Arial"/>
              </w:rPr>
            </w:pPr>
            <w:r>
              <w:rPr>
                <w:rFonts w:ascii="Arial" w:hAnsi="Arial" w:cs="Arial"/>
              </w:rPr>
              <w:t>&lt;70</w:t>
            </w:r>
          </w:p>
        </w:tc>
        <w:tc>
          <w:tcPr>
            <w:tcW w:w="1170" w:type="dxa"/>
            <w:tcBorders>
              <w:bottom w:val="single" w:sz="4" w:space="0" w:color="auto"/>
            </w:tcBorders>
            <w:shd w:val="clear" w:color="auto" w:fill="auto"/>
            <w:vAlign w:val="center"/>
          </w:tcPr>
          <w:p w:rsidR="00482EF7" w:rsidRDefault="00482EF7" w:rsidP="005872FA">
            <w:pPr>
              <w:contextualSpacing/>
              <w:jc w:val="center"/>
              <w:rPr>
                <w:rFonts w:ascii="Arial" w:hAnsi="Arial" w:cs="Arial"/>
              </w:rPr>
            </w:pPr>
            <w:r>
              <w:rPr>
                <w:rFonts w:ascii="Arial" w:hAnsi="Arial" w:cs="Arial"/>
              </w:rPr>
              <w:t>70-79</w:t>
            </w:r>
          </w:p>
        </w:tc>
        <w:tc>
          <w:tcPr>
            <w:tcW w:w="1170" w:type="dxa"/>
            <w:tcBorders>
              <w:bottom w:val="single" w:sz="4" w:space="0" w:color="auto"/>
              <w:right w:val="single" w:sz="36" w:space="0" w:color="FF0000"/>
            </w:tcBorders>
            <w:shd w:val="clear" w:color="auto" w:fill="auto"/>
            <w:vAlign w:val="center"/>
          </w:tcPr>
          <w:p w:rsidR="00482EF7" w:rsidRDefault="00482EF7" w:rsidP="005872FA">
            <w:pPr>
              <w:contextualSpacing/>
              <w:jc w:val="center"/>
              <w:rPr>
                <w:rFonts w:ascii="Arial" w:hAnsi="Arial" w:cs="Arial"/>
              </w:rPr>
            </w:pPr>
            <w:r>
              <w:rPr>
                <w:rFonts w:ascii="Arial" w:hAnsi="Arial" w:cs="Arial"/>
              </w:rPr>
              <w:t>80-89</w:t>
            </w:r>
          </w:p>
        </w:tc>
        <w:tc>
          <w:tcPr>
            <w:tcW w:w="1260" w:type="dxa"/>
            <w:tcBorders>
              <w:left w:val="single" w:sz="36" w:space="0" w:color="FF0000"/>
              <w:bottom w:val="single" w:sz="4" w:space="0" w:color="auto"/>
            </w:tcBorders>
            <w:shd w:val="clear" w:color="auto" w:fill="auto"/>
            <w:vAlign w:val="center"/>
          </w:tcPr>
          <w:p w:rsidR="00482EF7" w:rsidRDefault="00482EF7" w:rsidP="005872FA">
            <w:pPr>
              <w:contextualSpacing/>
              <w:jc w:val="center"/>
              <w:rPr>
                <w:rFonts w:ascii="Arial" w:hAnsi="Arial" w:cs="Arial"/>
              </w:rPr>
            </w:pPr>
            <w:r>
              <w:rPr>
                <w:rFonts w:ascii="Arial" w:hAnsi="Arial" w:cs="Arial"/>
              </w:rPr>
              <w:t>90-110</w:t>
            </w:r>
          </w:p>
        </w:tc>
        <w:tc>
          <w:tcPr>
            <w:tcW w:w="1260" w:type="dxa"/>
            <w:tcBorders>
              <w:bottom w:val="single" w:sz="4" w:space="0" w:color="auto"/>
            </w:tcBorders>
            <w:shd w:val="clear" w:color="auto" w:fill="auto"/>
            <w:vAlign w:val="center"/>
          </w:tcPr>
          <w:p w:rsidR="00482EF7" w:rsidRDefault="00482EF7" w:rsidP="005872FA">
            <w:pPr>
              <w:contextualSpacing/>
              <w:jc w:val="center"/>
              <w:rPr>
                <w:rFonts w:ascii="Arial" w:hAnsi="Arial" w:cs="Arial"/>
              </w:rPr>
            </w:pPr>
            <w:r>
              <w:rPr>
                <w:rFonts w:ascii="Arial" w:hAnsi="Arial" w:cs="Arial"/>
              </w:rPr>
              <w:t>111+</w:t>
            </w:r>
          </w:p>
        </w:tc>
      </w:tr>
    </w:tbl>
    <w:p w:rsidR="00482EF7" w:rsidRDefault="003E53AE" w:rsidP="00482EF7">
      <w:r w:rsidRPr="003E53AE">
        <w:rPr>
          <w:rFonts w:ascii="Arial" w:hAnsi="Arial" w:cs="Arial"/>
          <w:noProof/>
        </w:rPr>
        <w:pict>
          <v:shape id="_x0000_s1049" type="#_x0000_t202" style="position:absolute;margin-left:326.25pt;margin-top:4.9pt;width:109.5pt;height:51.75pt;z-index:251676672;mso-position-horizontal-relative:text;mso-position-vertical-relative:text">
            <v:textbox>
              <w:txbxContent>
                <w:p w:rsidR="000239E0" w:rsidRDefault="000239E0" w:rsidP="00482EF7">
                  <w:r>
                    <w:t>District line: 2 Qualitative criteria above line</w:t>
                  </w:r>
                </w:p>
              </w:txbxContent>
            </v:textbox>
          </v:shape>
        </w:pict>
      </w:r>
      <w:r>
        <w:rPr>
          <w:noProof/>
        </w:rPr>
        <w:pict>
          <v:shape id="_x0000_s1048" type="#_x0000_t67" style="position:absolute;margin-left:280.5pt;margin-top:1.15pt;width:42pt;height:99pt;rotation:180;z-index:251675648;mso-position-horizontal-relative:text;mso-position-vertical-relative:text" fillcolor="red"/>
        </w:pict>
      </w:r>
    </w:p>
    <w:p w:rsidR="00482EF7" w:rsidRDefault="00482EF7" w:rsidP="00482EF7">
      <w:pPr>
        <w:widowControl w:val="0"/>
        <w:autoSpaceDE w:val="0"/>
        <w:autoSpaceDN w:val="0"/>
        <w:adjustRightInd w:val="0"/>
        <w:rPr>
          <w:rFonts w:ascii="Arial" w:hAnsi="Arial" w:cs="Arial"/>
        </w:rPr>
      </w:pPr>
    </w:p>
    <w:p w:rsidR="00482EF7" w:rsidRDefault="00482EF7" w:rsidP="00482EF7">
      <w:pPr>
        <w:widowControl w:val="0"/>
        <w:autoSpaceDE w:val="0"/>
        <w:autoSpaceDN w:val="0"/>
        <w:adjustRightInd w:val="0"/>
        <w:rPr>
          <w:rFonts w:ascii="Arial" w:hAnsi="Arial" w:cs="Arial"/>
        </w:rPr>
      </w:pPr>
    </w:p>
    <w:p w:rsidR="00482EF7" w:rsidRDefault="00482EF7" w:rsidP="00482EF7">
      <w:pPr>
        <w:widowControl w:val="0"/>
        <w:autoSpaceDE w:val="0"/>
        <w:autoSpaceDN w:val="0"/>
        <w:adjustRightInd w:val="0"/>
        <w:rPr>
          <w:rFonts w:ascii="Arial" w:hAnsi="Arial" w:cs="Arial"/>
        </w:rPr>
      </w:pPr>
    </w:p>
    <w:p w:rsidR="00482EF7" w:rsidRDefault="00482EF7" w:rsidP="00482EF7"/>
    <w:p w:rsidR="00482EF7" w:rsidRPr="00853B09" w:rsidRDefault="00482EF7" w:rsidP="00482EF7">
      <w:pPr>
        <w:widowControl w:val="0"/>
        <w:autoSpaceDE w:val="0"/>
        <w:autoSpaceDN w:val="0"/>
        <w:adjustRightInd w:val="0"/>
        <w:rPr>
          <w:rFonts w:ascii="Arial" w:hAnsi="Arial" w:cs="Arial"/>
          <w:b/>
          <w:sz w:val="28"/>
          <w:szCs w:val="28"/>
        </w:rPr>
      </w:pPr>
      <w:r>
        <w:rPr>
          <w:rFonts w:ascii="Arial" w:hAnsi="Arial" w:cs="Arial"/>
          <w:b/>
          <w:sz w:val="28"/>
          <w:szCs w:val="28"/>
        </w:rPr>
        <w:br w:type="page"/>
      </w:r>
      <w:r>
        <w:rPr>
          <w:rFonts w:ascii="Arial" w:hAnsi="Arial" w:cs="Arial"/>
          <w:b/>
          <w:sz w:val="28"/>
          <w:szCs w:val="28"/>
        </w:rPr>
        <w:lastRenderedPageBreak/>
        <w:t xml:space="preserve">Identification </w:t>
      </w:r>
      <w:r w:rsidRPr="00853B09">
        <w:rPr>
          <w:rFonts w:ascii="Arial" w:hAnsi="Arial" w:cs="Arial"/>
          <w:b/>
          <w:sz w:val="28"/>
          <w:szCs w:val="28"/>
        </w:rPr>
        <w:t>Committee Action:</w:t>
      </w:r>
    </w:p>
    <w:p w:rsidR="00482EF7" w:rsidRDefault="00482EF7" w:rsidP="00482EF7">
      <w:pPr>
        <w:widowControl w:val="0"/>
        <w:autoSpaceDE w:val="0"/>
        <w:autoSpaceDN w:val="0"/>
        <w:adjustRightInd w:val="0"/>
        <w:rPr>
          <w:rFonts w:ascii="Arial" w:hAnsi="Arial" w:cs="Arial"/>
          <w:b/>
        </w:rPr>
      </w:pPr>
    </w:p>
    <w:p w:rsidR="00482EF7" w:rsidRDefault="00482EF7" w:rsidP="00482EF7">
      <w:pPr>
        <w:spacing w:line="360" w:lineRule="auto"/>
        <w:rPr>
          <w:rFonts w:ascii="Arial" w:hAnsi="Arial" w:cs="Arial"/>
        </w:rPr>
      </w:pPr>
      <w:r w:rsidRPr="00B25C54">
        <w:rPr>
          <w:rFonts w:ascii="Arial" w:hAnsi="Arial" w:cs="Arial"/>
        </w:rPr>
        <w:t xml:space="preserve">At this time, this student </w:t>
      </w:r>
      <w:r w:rsidR="003E53AE" w:rsidRPr="00B25C54">
        <w:rPr>
          <w:rFonts w:ascii="Arial" w:hAnsi="Arial" w:cs="Arial"/>
        </w:rPr>
        <w:fldChar w:fldCharType="begin">
          <w:ffData>
            <w:name w:val="Check1"/>
            <w:enabled/>
            <w:calcOnExit w:val="0"/>
            <w:checkBox>
              <w:sizeAuto/>
              <w:default w:val="0"/>
            </w:checkBox>
          </w:ffData>
        </w:fldChar>
      </w:r>
      <w:bookmarkStart w:id="0" w:name="Check1"/>
      <w:r w:rsidRPr="00B25C54">
        <w:rPr>
          <w:rFonts w:ascii="Arial" w:hAnsi="Arial" w:cs="Arial"/>
        </w:rPr>
        <w:instrText xml:space="preserve"> FORMCHECKBOX </w:instrText>
      </w:r>
      <w:r w:rsidR="003E53AE" w:rsidRPr="00B25C54">
        <w:rPr>
          <w:rFonts w:ascii="Arial" w:hAnsi="Arial" w:cs="Arial"/>
        </w:rPr>
      </w:r>
      <w:r w:rsidR="003E53AE" w:rsidRPr="00B25C54">
        <w:rPr>
          <w:rFonts w:ascii="Arial" w:hAnsi="Arial" w:cs="Arial"/>
        </w:rPr>
        <w:fldChar w:fldCharType="end"/>
      </w:r>
      <w:bookmarkEnd w:id="0"/>
      <w:r>
        <w:rPr>
          <w:rFonts w:ascii="Arial" w:hAnsi="Arial" w:cs="Arial"/>
        </w:rPr>
        <w:t xml:space="preserve">does, or </w:t>
      </w:r>
      <w:r w:rsidR="003E53AE">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sidR="003E53AE">
        <w:rPr>
          <w:rFonts w:ascii="Arial" w:hAnsi="Arial" w:cs="Arial"/>
        </w:rPr>
      </w:r>
      <w:r w:rsidR="003E53AE">
        <w:rPr>
          <w:rFonts w:ascii="Arial" w:hAnsi="Arial" w:cs="Arial"/>
        </w:rPr>
        <w:fldChar w:fldCharType="end"/>
      </w:r>
      <w:bookmarkEnd w:id="1"/>
      <w:r>
        <w:rPr>
          <w:rFonts w:ascii="Arial" w:hAnsi="Arial" w:cs="Arial"/>
        </w:rPr>
        <w:t xml:space="preserve">does not exhibit educational need to receive Bryson </w:t>
      </w:r>
      <w:r w:rsidRPr="00A66C48">
        <w:rPr>
          <w:rFonts w:ascii="Arial" w:hAnsi="Arial" w:cs="Arial"/>
        </w:rPr>
        <w:t>ISD</w:t>
      </w:r>
      <w:r>
        <w:rPr>
          <w:rFonts w:ascii="Arial" w:hAnsi="Arial" w:cs="Arial"/>
        </w:rPr>
        <w:t xml:space="preserve"> Gifted/Talented services.</w:t>
      </w:r>
    </w:p>
    <w:p w:rsidR="00482EF7" w:rsidRDefault="00482EF7" w:rsidP="00482EF7">
      <w:pPr>
        <w:spacing w:line="360" w:lineRule="auto"/>
        <w:rPr>
          <w:rFonts w:ascii="Arial" w:hAnsi="Arial" w:cs="Arial"/>
        </w:rPr>
      </w:pPr>
    </w:p>
    <w:p w:rsidR="00482EF7" w:rsidRDefault="00482EF7" w:rsidP="00482EF7">
      <w:pPr>
        <w:spacing w:line="360" w:lineRule="auto"/>
        <w:rPr>
          <w:rFonts w:ascii="Arial" w:hAnsi="Arial" w:cs="Arial"/>
        </w:rPr>
      </w:pPr>
      <w:r>
        <w:rPr>
          <w:rFonts w:ascii="Arial" w:hAnsi="Arial" w:cs="Arial"/>
        </w:rPr>
        <w:t>Student #______________________________</w:t>
      </w:r>
    </w:p>
    <w:p w:rsidR="00482EF7" w:rsidRDefault="00482EF7" w:rsidP="00482EF7">
      <w:pPr>
        <w:spacing w:line="360" w:lineRule="auto"/>
        <w:rPr>
          <w:rFonts w:ascii="Arial" w:hAnsi="Arial" w:cs="Arial"/>
        </w:rPr>
      </w:pPr>
    </w:p>
    <w:p w:rsidR="00482EF7" w:rsidRDefault="00482EF7" w:rsidP="00482EF7">
      <w:pPr>
        <w:spacing w:line="360" w:lineRule="auto"/>
        <w:rPr>
          <w:rFonts w:ascii="Arial" w:hAnsi="Arial" w:cs="Arial"/>
        </w:rPr>
      </w:pPr>
      <w:r>
        <w:rPr>
          <w:rFonts w:ascii="Arial" w:hAnsi="Arial" w:cs="Arial"/>
        </w:rPr>
        <w:t>Date of Decision: ________________________</w:t>
      </w:r>
    </w:p>
    <w:p w:rsidR="00482EF7" w:rsidRDefault="00482EF7" w:rsidP="00482EF7">
      <w:pPr>
        <w:spacing w:line="360" w:lineRule="auto"/>
        <w:rPr>
          <w:rFonts w:ascii="Arial" w:hAnsi="Arial" w:cs="Arial"/>
        </w:rPr>
      </w:pPr>
    </w:p>
    <w:p w:rsidR="00482EF7" w:rsidRDefault="00482EF7" w:rsidP="00482EF7">
      <w:pPr>
        <w:spacing w:line="360" w:lineRule="auto"/>
        <w:rPr>
          <w:rFonts w:ascii="Arial" w:hAnsi="Arial" w:cs="Arial"/>
        </w:rPr>
      </w:pPr>
      <w:r>
        <w:rPr>
          <w:rFonts w:ascii="Arial" w:hAnsi="Arial" w:cs="Arial"/>
        </w:rPr>
        <w:t>Committee Member Signatures:</w:t>
      </w:r>
    </w:p>
    <w:p w:rsidR="00482EF7" w:rsidRDefault="00482EF7" w:rsidP="00482EF7">
      <w:pPr>
        <w:spacing w:line="360" w:lineRule="auto"/>
        <w:rPr>
          <w:rFonts w:ascii="Arial" w:hAnsi="Arial" w:cs="Arial"/>
        </w:rPr>
      </w:pPr>
    </w:p>
    <w:p w:rsidR="00482EF7" w:rsidRPr="002433F0" w:rsidRDefault="00482EF7" w:rsidP="00482EF7">
      <w:pPr>
        <w:spacing w:line="360" w:lineRule="auto"/>
        <w:rPr>
          <w:rFonts w:ascii="Arial" w:hAnsi="Arial" w:cs="Arial"/>
        </w:rPr>
      </w:pPr>
      <w:r>
        <w:rPr>
          <w:rFonts w:ascii="Arial" w:hAnsi="Arial" w:cs="Arial"/>
        </w:rPr>
        <w:t>_______________________________</w:t>
      </w:r>
      <w:r>
        <w:rPr>
          <w:rFonts w:ascii="Arial" w:hAnsi="Arial" w:cs="Arial"/>
        </w:rPr>
        <w:tab/>
      </w:r>
      <w:r>
        <w:rPr>
          <w:rFonts w:ascii="Arial" w:hAnsi="Arial" w:cs="Arial"/>
        </w:rPr>
        <w:tab/>
        <w:t>_______________________________</w:t>
      </w:r>
    </w:p>
    <w:p w:rsidR="00482EF7" w:rsidRDefault="00482EF7" w:rsidP="00482EF7">
      <w:pPr>
        <w:widowControl w:val="0"/>
        <w:autoSpaceDE w:val="0"/>
        <w:autoSpaceDN w:val="0"/>
        <w:adjustRightInd w:val="0"/>
        <w:rPr>
          <w:rFonts w:ascii="Arial" w:hAnsi="Arial" w:cs="Arial"/>
        </w:rPr>
      </w:pPr>
    </w:p>
    <w:p w:rsidR="00482EF7" w:rsidRPr="002433F0" w:rsidRDefault="00482EF7" w:rsidP="00482EF7">
      <w:pPr>
        <w:spacing w:line="360" w:lineRule="auto"/>
        <w:rPr>
          <w:rFonts w:ascii="Arial" w:hAnsi="Arial" w:cs="Arial"/>
        </w:rPr>
      </w:pPr>
      <w:r>
        <w:rPr>
          <w:rFonts w:ascii="Arial" w:hAnsi="Arial" w:cs="Arial"/>
        </w:rPr>
        <w:t>_______________________________</w:t>
      </w:r>
      <w:r>
        <w:rPr>
          <w:rFonts w:ascii="Arial" w:hAnsi="Arial" w:cs="Arial"/>
        </w:rPr>
        <w:tab/>
      </w:r>
      <w:r>
        <w:rPr>
          <w:rFonts w:ascii="Arial" w:hAnsi="Arial" w:cs="Arial"/>
        </w:rPr>
        <w:tab/>
        <w:t>_______________________________</w:t>
      </w:r>
    </w:p>
    <w:p w:rsidR="00482EF7" w:rsidRDefault="00482EF7" w:rsidP="00482EF7">
      <w:pPr>
        <w:widowControl w:val="0"/>
        <w:autoSpaceDE w:val="0"/>
        <w:autoSpaceDN w:val="0"/>
        <w:adjustRightInd w:val="0"/>
        <w:rPr>
          <w:rFonts w:ascii="Arial" w:hAnsi="Arial" w:cs="Arial"/>
        </w:rPr>
      </w:pPr>
    </w:p>
    <w:p w:rsidR="00482EF7" w:rsidRPr="002433F0" w:rsidRDefault="00482EF7" w:rsidP="00482EF7">
      <w:pPr>
        <w:spacing w:line="360" w:lineRule="auto"/>
        <w:rPr>
          <w:rFonts w:ascii="Arial" w:hAnsi="Arial" w:cs="Arial"/>
        </w:rPr>
      </w:pPr>
      <w:r>
        <w:rPr>
          <w:rFonts w:ascii="Arial" w:hAnsi="Arial" w:cs="Arial"/>
        </w:rPr>
        <w:t>_______________________________</w:t>
      </w:r>
      <w:r>
        <w:rPr>
          <w:rFonts w:ascii="Arial" w:hAnsi="Arial" w:cs="Arial"/>
        </w:rPr>
        <w:tab/>
      </w:r>
      <w:r>
        <w:rPr>
          <w:rFonts w:ascii="Arial" w:hAnsi="Arial" w:cs="Arial"/>
        </w:rPr>
        <w:tab/>
        <w:t>_______________________________</w:t>
      </w:r>
    </w:p>
    <w:p w:rsidR="00482EF7" w:rsidRDefault="00482EF7" w:rsidP="00482EF7">
      <w:pPr>
        <w:shd w:val="clear" w:color="auto" w:fill="FFFFFF"/>
        <w:spacing w:line="322" w:lineRule="exact"/>
        <w:ind w:right="538" w:firstLine="720"/>
        <w:jc w:val="center"/>
        <w:rPr>
          <w:rFonts w:ascii="Arial" w:hAnsi="Arial" w:cs="Arial"/>
        </w:rPr>
      </w:pPr>
      <w:r w:rsidRPr="008F4421">
        <w:rPr>
          <w:rFonts w:ascii="Arial" w:hAnsi="Arial" w:cs="Arial"/>
        </w:rPr>
        <w:t xml:space="preserve"> </w:t>
      </w:r>
    </w:p>
    <w:p w:rsidR="009C2280" w:rsidRDefault="009C2280" w:rsidP="0031271F">
      <w:pPr>
        <w:rPr>
          <w:b/>
          <w:sz w:val="24"/>
          <w:szCs w:val="24"/>
        </w:rPr>
      </w:pPr>
    </w:p>
    <w:p w:rsidR="005872FA" w:rsidRDefault="005872FA" w:rsidP="0031271F">
      <w:pPr>
        <w:rPr>
          <w:b/>
          <w:sz w:val="24"/>
          <w:szCs w:val="24"/>
        </w:rPr>
      </w:pPr>
    </w:p>
    <w:p w:rsidR="005872FA" w:rsidRDefault="005872FA" w:rsidP="0031271F">
      <w:pPr>
        <w:rPr>
          <w:b/>
          <w:sz w:val="24"/>
          <w:szCs w:val="24"/>
        </w:rPr>
      </w:pPr>
    </w:p>
    <w:p w:rsidR="005872FA" w:rsidRDefault="005872FA" w:rsidP="0031271F">
      <w:pPr>
        <w:rPr>
          <w:b/>
          <w:sz w:val="24"/>
          <w:szCs w:val="24"/>
        </w:rPr>
      </w:pPr>
    </w:p>
    <w:p w:rsidR="005872FA" w:rsidRDefault="005872FA" w:rsidP="0031271F">
      <w:pPr>
        <w:rPr>
          <w:b/>
          <w:sz w:val="24"/>
          <w:szCs w:val="24"/>
        </w:rPr>
      </w:pPr>
    </w:p>
    <w:p w:rsidR="005872FA" w:rsidRDefault="005872FA" w:rsidP="0031271F">
      <w:pPr>
        <w:rPr>
          <w:b/>
          <w:sz w:val="24"/>
          <w:szCs w:val="24"/>
        </w:rPr>
      </w:pPr>
    </w:p>
    <w:p w:rsidR="005872FA" w:rsidRDefault="005872FA" w:rsidP="0031271F">
      <w:pPr>
        <w:rPr>
          <w:b/>
          <w:sz w:val="24"/>
          <w:szCs w:val="24"/>
        </w:rPr>
      </w:pPr>
    </w:p>
    <w:p w:rsidR="00CA0841" w:rsidRDefault="00CA0841" w:rsidP="00CA0841">
      <w:pPr>
        <w:contextualSpacing/>
        <w:jc w:val="center"/>
        <w:rPr>
          <w:b/>
          <w:sz w:val="28"/>
          <w:szCs w:val="28"/>
        </w:rPr>
      </w:pPr>
      <w:r>
        <w:rPr>
          <w:b/>
          <w:sz w:val="28"/>
          <w:szCs w:val="28"/>
        </w:rPr>
        <w:lastRenderedPageBreak/>
        <w:t>Bryson Independent School District</w:t>
      </w:r>
    </w:p>
    <w:p w:rsidR="00CA0841" w:rsidRDefault="00CA0841" w:rsidP="00CA0841">
      <w:pPr>
        <w:contextualSpacing/>
        <w:jc w:val="center"/>
        <w:rPr>
          <w:b/>
          <w:sz w:val="28"/>
          <w:szCs w:val="28"/>
        </w:rPr>
      </w:pPr>
      <w:r>
        <w:rPr>
          <w:b/>
          <w:sz w:val="28"/>
          <w:szCs w:val="28"/>
        </w:rPr>
        <w:t>Gifted/Talented Services</w:t>
      </w:r>
    </w:p>
    <w:p w:rsidR="00CA0841" w:rsidRDefault="00CA0841" w:rsidP="00CA0841">
      <w:pPr>
        <w:contextualSpacing/>
        <w:jc w:val="center"/>
        <w:rPr>
          <w:b/>
          <w:sz w:val="28"/>
          <w:szCs w:val="28"/>
        </w:rPr>
      </w:pPr>
      <w:r>
        <w:rPr>
          <w:b/>
          <w:sz w:val="28"/>
          <w:szCs w:val="28"/>
        </w:rPr>
        <w:t>Determination of Education Need Form</w:t>
      </w:r>
    </w:p>
    <w:p w:rsidR="00CA0841" w:rsidRDefault="00CA0841" w:rsidP="00CA0841">
      <w:pPr>
        <w:contextualSpacing/>
        <w:jc w:val="center"/>
        <w:rPr>
          <w:b/>
          <w:sz w:val="28"/>
          <w:szCs w:val="28"/>
        </w:rPr>
      </w:pPr>
    </w:p>
    <w:p w:rsidR="00CA0841" w:rsidRDefault="00CA0841" w:rsidP="00CA0841">
      <w:pPr>
        <w:rPr>
          <w:sz w:val="24"/>
          <w:szCs w:val="24"/>
        </w:rPr>
      </w:pPr>
      <w:r>
        <w:rPr>
          <w:sz w:val="24"/>
          <w:szCs w:val="24"/>
        </w:rPr>
        <w:t>To the Parents of ________________________________________  Date: __________________</w:t>
      </w:r>
    </w:p>
    <w:p w:rsidR="00CA0841" w:rsidRDefault="00CA0841" w:rsidP="00CA0841">
      <w:pPr>
        <w:rPr>
          <w:sz w:val="24"/>
          <w:szCs w:val="24"/>
        </w:rPr>
      </w:pPr>
      <w:r>
        <w:rPr>
          <w:sz w:val="24"/>
          <w:szCs w:val="24"/>
        </w:rPr>
        <w:t xml:space="preserve">After examining your child's assessment data and evaluating your child's specific educational needs, the Gifted/Talented Identification Committee has determined your child exhibits an educational need to be served through the Gifted/Talented services.  </w:t>
      </w:r>
    </w:p>
    <w:p w:rsidR="00CA0841" w:rsidRDefault="00CA0841" w:rsidP="00CA0841">
      <w:pPr>
        <w:rPr>
          <w:sz w:val="24"/>
          <w:szCs w:val="24"/>
        </w:rPr>
      </w:pPr>
      <w:r>
        <w:rPr>
          <w:sz w:val="24"/>
          <w:szCs w:val="24"/>
        </w:rPr>
        <w:t>If you would like to schedule an appointment to look at your child's assessment results, please contact the Gifted/Talented Coordinator at 940-392-2601.</w:t>
      </w:r>
    </w:p>
    <w:p w:rsidR="00CA0841" w:rsidRDefault="00CA0841" w:rsidP="00CA0841">
      <w:pPr>
        <w:rPr>
          <w:sz w:val="24"/>
          <w:szCs w:val="24"/>
        </w:rPr>
      </w:pPr>
      <w:r>
        <w:rPr>
          <w:sz w:val="24"/>
          <w:szCs w:val="24"/>
        </w:rPr>
        <w:t xml:space="preserve">Sincerely, </w:t>
      </w:r>
    </w:p>
    <w:p w:rsidR="00CA0841" w:rsidRDefault="00CA0841" w:rsidP="00CA0841">
      <w:pPr>
        <w:rPr>
          <w:sz w:val="24"/>
          <w:szCs w:val="24"/>
        </w:rPr>
      </w:pPr>
    </w:p>
    <w:p w:rsidR="00CA0841" w:rsidRDefault="00CA0841" w:rsidP="00CA0841">
      <w:pPr>
        <w:rPr>
          <w:sz w:val="24"/>
          <w:szCs w:val="24"/>
        </w:rPr>
      </w:pPr>
    </w:p>
    <w:p w:rsidR="00CA0841" w:rsidRDefault="00CA0841" w:rsidP="00CA0841">
      <w:pPr>
        <w:rPr>
          <w:sz w:val="24"/>
          <w:szCs w:val="24"/>
        </w:rPr>
      </w:pPr>
    </w:p>
    <w:p w:rsidR="00CA0841" w:rsidRDefault="00CA0841" w:rsidP="00CA0841">
      <w:pPr>
        <w:contextualSpacing/>
        <w:jc w:val="center"/>
        <w:rPr>
          <w:b/>
          <w:sz w:val="28"/>
          <w:szCs w:val="28"/>
        </w:rPr>
      </w:pPr>
      <w:r>
        <w:rPr>
          <w:b/>
          <w:sz w:val="28"/>
          <w:szCs w:val="28"/>
        </w:rPr>
        <w:t>Bryson Independent School District</w:t>
      </w:r>
    </w:p>
    <w:p w:rsidR="00CA0841" w:rsidRDefault="00CA0841" w:rsidP="00CA0841">
      <w:pPr>
        <w:contextualSpacing/>
        <w:jc w:val="center"/>
        <w:rPr>
          <w:b/>
          <w:sz w:val="28"/>
          <w:szCs w:val="28"/>
        </w:rPr>
      </w:pPr>
      <w:r>
        <w:rPr>
          <w:b/>
          <w:sz w:val="28"/>
          <w:szCs w:val="28"/>
        </w:rPr>
        <w:t>Gifted/Talented Services</w:t>
      </w:r>
    </w:p>
    <w:p w:rsidR="00CA0841" w:rsidRDefault="00CA0841" w:rsidP="00CA0841">
      <w:pPr>
        <w:jc w:val="center"/>
        <w:rPr>
          <w:b/>
          <w:sz w:val="28"/>
          <w:szCs w:val="28"/>
        </w:rPr>
      </w:pPr>
      <w:r>
        <w:rPr>
          <w:b/>
          <w:sz w:val="28"/>
          <w:szCs w:val="28"/>
        </w:rPr>
        <w:t>Determination of Education Need Form</w:t>
      </w:r>
    </w:p>
    <w:p w:rsidR="00CA0841" w:rsidRDefault="00CA0841" w:rsidP="00CA0841">
      <w:pPr>
        <w:rPr>
          <w:sz w:val="24"/>
          <w:szCs w:val="24"/>
        </w:rPr>
      </w:pPr>
      <w:r>
        <w:rPr>
          <w:sz w:val="24"/>
          <w:szCs w:val="24"/>
        </w:rPr>
        <w:t>To the Parents of ________________________________________  Date: __________________</w:t>
      </w:r>
    </w:p>
    <w:p w:rsidR="00CA0841" w:rsidRDefault="00CA0841" w:rsidP="00CA0841">
      <w:pPr>
        <w:rPr>
          <w:sz w:val="24"/>
          <w:szCs w:val="24"/>
        </w:rPr>
      </w:pPr>
      <w:r>
        <w:rPr>
          <w:sz w:val="24"/>
          <w:szCs w:val="24"/>
        </w:rPr>
        <w:t>After examining your child's assessment data and evaluating your child's specific educational needs. the Gifted/Talented Identification Committee does not feel your child exhibits educational need to benefit from Gifted/Talented services at this time.  However, your child may be referred for testing again next year for further evaluation.</w:t>
      </w:r>
    </w:p>
    <w:p w:rsidR="00CA0841" w:rsidRDefault="00CA0841" w:rsidP="00CA0841">
      <w:pPr>
        <w:rPr>
          <w:sz w:val="24"/>
          <w:szCs w:val="24"/>
        </w:rPr>
      </w:pPr>
      <w:r>
        <w:rPr>
          <w:sz w:val="24"/>
          <w:szCs w:val="24"/>
        </w:rPr>
        <w:t>If you would like to schedule an appointment to look at your child's assessment results, please contact the Gifted/Talented Coordinator at 940-392-2601.</w:t>
      </w:r>
    </w:p>
    <w:p w:rsidR="00CA0841" w:rsidRDefault="00CA0841" w:rsidP="00CA0841">
      <w:pPr>
        <w:rPr>
          <w:sz w:val="24"/>
          <w:szCs w:val="24"/>
        </w:rPr>
      </w:pPr>
      <w:r>
        <w:rPr>
          <w:sz w:val="24"/>
          <w:szCs w:val="24"/>
        </w:rPr>
        <w:t xml:space="preserve">Sincerely, </w:t>
      </w:r>
    </w:p>
    <w:p w:rsidR="005872FA" w:rsidRDefault="005872FA" w:rsidP="0031271F">
      <w:pPr>
        <w:rPr>
          <w:b/>
          <w:sz w:val="24"/>
          <w:szCs w:val="24"/>
        </w:rPr>
      </w:pPr>
    </w:p>
    <w:p w:rsidR="00CA0841" w:rsidRDefault="00CA0841" w:rsidP="0031271F">
      <w:pPr>
        <w:rPr>
          <w:b/>
          <w:sz w:val="24"/>
          <w:szCs w:val="24"/>
        </w:rPr>
      </w:pPr>
    </w:p>
    <w:p w:rsidR="00CA0841" w:rsidRDefault="00CA0841" w:rsidP="0031271F">
      <w:pPr>
        <w:rPr>
          <w:b/>
          <w:sz w:val="24"/>
          <w:szCs w:val="24"/>
        </w:rPr>
      </w:pPr>
    </w:p>
    <w:p w:rsidR="00CA0841" w:rsidRDefault="00CA0841" w:rsidP="00CA0841">
      <w:pPr>
        <w:contextualSpacing/>
        <w:jc w:val="center"/>
        <w:rPr>
          <w:b/>
          <w:sz w:val="28"/>
          <w:szCs w:val="28"/>
        </w:rPr>
      </w:pPr>
      <w:r>
        <w:rPr>
          <w:b/>
          <w:sz w:val="28"/>
          <w:szCs w:val="28"/>
        </w:rPr>
        <w:lastRenderedPageBreak/>
        <w:t>Bryson Independent School District</w:t>
      </w:r>
    </w:p>
    <w:p w:rsidR="00CA0841" w:rsidRDefault="00CA0841" w:rsidP="00CA0841">
      <w:pPr>
        <w:contextualSpacing/>
        <w:jc w:val="center"/>
        <w:rPr>
          <w:b/>
          <w:sz w:val="28"/>
          <w:szCs w:val="28"/>
        </w:rPr>
      </w:pPr>
      <w:r>
        <w:rPr>
          <w:b/>
          <w:sz w:val="28"/>
          <w:szCs w:val="28"/>
        </w:rPr>
        <w:t>Parent Permission for Gifted/Talented Services Form</w:t>
      </w:r>
    </w:p>
    <w:p w:rsidR="00CA0841" w:rsidRDefault="00CA0841" w:rsidP="00CA0841">
      <w:pPr>
        <w:contextualSpacing/>
        <w:jc w:val="center"/>
        <w:rPr>
          <w:b/>
          <w:sz w:val="28"/>
          <w:szCs w:val="28"/>
        </w:rPr>
      </w:pPr>
    </w:p>
    <w:p w:rsidR="00CA0841" w:rsidRDefault="00CA0841" w:rsidP="00CA0841">
      <w:pPr>
        <w:contextualSpacing/>
        <w:rPr>
          <w:sz w:val="24"/>
          <w:szCs w:val="24"/>
        </w:rPr>
      </w:pPr>
      <w:r>
        <w:rPr>
          <w:sz w:val="24"/>
          <w:szCs w:val="24"/>
        </w:rPr>
        <w:t>Student's Name: ________________________________________________________________</w:t>
      </w:r>
    </w:p>
    <w:p w:rsidR="00CA0841" w:rsidRDefault="00CA0841" w:rsidP="00CA0841">
      <w:pPr>
        <w:contextualSpacing/>
        <w:rPr>
          <w:sz w:val="24"/>
          <w:szCs w:val="24"/>
        </w:rPr>
      </w:pPr>
    </w:p>
    <w:p w:rsidR="00CA0841" w:rsidRDefault="00CA0841" w:rsidP="00CA0841">
      <w:pPr>
        <w:contextualSpacing/>
        <w:rPr>
          <w:sz w:val="24"/>
          <w:szCs w:val="24"/>
        </w:rPr>
      </w:pPr>
      <w:r>
        <w:rPr>
          <w:sz w:val="24"/>
          <w:szCs w:val="24"/>
        </w:rPr>
        <w:t>Address:  ______________________________________________________________________</w:t>
      </w:r>
    </w:p>
    <w:p w:rsidR="00CA0841" w:rsidRDefault="00CA0841" w:rsidP="00CA0841">
      <w:pPr>
        <w:contextualSpacing/>
        <w:rPr>
          <w:sz w:val="24"/>
          <w:szCs w:val="24"/>
        </w:rPr>
      </w:pPr>
    </w:p>
    <w:p w:rsidR="00CA0841" w:rsidRDefault="00CA0841" w:rsidP="00CA0841">
      <w:pPr>
        <w:contextualSpacing/>
        <w:rPr>
          <w:sz w:val="24"/>
          <w:szCs w:val="24"/>
        </w:rPr>
      </w:pPr>
      <w:r>
        <w:rPr>
          <w:sz w:val="24"/>
          <w:szCs w:val="24"/>
        </w:rPr>
        <w:t>Home Phone:  ___________________________  Work Phone: ___________________________</w:t>
      </w:r>
    </w:p>
    <w:p w:rsidR="00CA0841" w:rsidRDefault="00CA0841" w:rsidP="00CA0841">
      <w:pPr>
        <w:contextualSpacing/>
        <w:rPr>
          <w:sz w:val="24"/>
          <w:szCs w:val="24"/>
        </w:rPr>
      </w:pPr>
    </w:p>
    <w:p w:rsidR="00CA0841" w:rsidRDefault="00CA0841" w:rsidP="00CA0841">
      <w:pPr>
        <w:rPr>
          <w:sz w:val="24"/>
          <w:szCs w:val="24"/>
        </w:rPr>
      </w:pPr>
      <w:r>
        <w:rPr>
          <w:sz w:val="24"/>
          <w:szCs w:val="24"/>
        </w:rPr>
        <w:t>Grade:  ____________________  Teacher:  __________________________________________</w:t>
      </w:r>
    </w:p>
    <w:p w:rsidR="00CA0841" w:rsidRDefault="00CA0841" w:rsidP="00CA0841">
      <w:pPr>
        <w:rPr>
          <w:sz w:val="24"/>
          <w:szCs w:val="24"/>
        </w:rPr>
      </w:pPr>
    </w:p>
    <w:p w:rsidR="00CA0841" w:rsidRDefault="00CA0841" w:rsidP="00CA0841">
      <w:pPr>
        <w:rPr>
          <w:sz w:val="24"/>
          <w:szCs w:val="24"/>
        </w:rPr>
      </w:pPr>
      <w:r>
        <w:rPr>
          <w:sz w:val="24"/>
          <w:szCs w:val="24"/>
        </w:rPr>
        <w:t>Your child has met the educational qualifications for placement in the Gifted/Talented program.  Before we can officially begin program services for your child, we must have your written approval for your child to receive services.  Please complete this form and return it to school as soon as possible.</w:t>
      </w:r>
    </w:p>
    <w:p w:rsidR="00CA0841" w:rsidRDefault="00CA0841" w:rsidP="00CA0841">
      <w:pPr>
        <w:tabs>
          <w:tab w:val="left" w:pos="6061"/>
        </w:tabs>
        <w:contextualSpacing/>
        <w:rPr>
          <w:sz w:val="24"/>
          <w:szCs w:val="24"/>
        </w:rPr>
      </w:pPr>
      <w:r>
        <w:rPr>
          <w:sz w:val="24"/>
          <w:szCs w:val="24"/>
        </w:rPr>
        <w:t>Please check the appropriate space:</w:t>
      </w:r>
      <w:r>
        <w:rPr>
          <w:sz w:val="24"/>
          <w:szCs w:val="24"/>
        </w:rPr>
        <w:tab/>
      </w:r>
    </w:p>
    <w:p w:rsidR="00CA0841" w:rsidRDefault="00CA0841" w:rsidP="00CA0841">
      <w:pPr>
        <w:tabs>
          <w:tab w:val="left" w:pos="6061"/>
        </w:tabs>
        <w:contextualSpacing/>
        <w:rPr>
          <w:sz w:val="24"/>
          <w:szCs w:val="24"/>
        </w:rPr>
      </w:pPr>
    </w:p>
    <w:p w:rsidR="00CA0841" w:rsidRDefault="00CA0841" w:rsidP="00CA0841">
      <w:pPr>
        <w:tabs>
          <w:tab w:val="left" w:pos="6061"/>
        </w:tabs>
        <w:contextualSpacing/>
        <w:rPr>
          <w:sz w:val="24"/>
          <w:szCs w:val="24"/>
        </w:rPr>
      </w:pPr>
      <w:r>
        <w:rPr>
          <w:sz w:val="24"/>
          <w:szCs w:val="24"/>
        </w:rPr>
        <w:t>________  YES, I give permission for our son/daughter to receive Gifted/Talented Services</w:t>
      </w:r>
    </w:p>
    <w:p w:rsidR="00CA0841" w:rsidRDefault="00CA0841" w:rsidP="00CA0841">
      <w:pPr>
        <w:tabs>
          <w:tab w:val="left" w:pos="6061"/>
        </w:tabs>
        <w:contextualSpacing/>
        <w:rPr>
          <w:sz w:val="24"/>
          <w:szCs w:val="24"/>
        </w:rPr>
      </w:pPr>
    </w:p>
    <w:p w:rsidR="00CA0841" w:rsidRDefault="00CA0841" w:rsidP="00CA0841">
      <w:pPr>
        <w:tabs>
          <w:tab w:val="left" w:pos="6061"/>
        </w:tabs>
        <w:contextualSpacing/>
        <w:rPr>
          <w:sz w:val="24"/>
          <w:szCs w:val="24"/>
        </w:rPr>
      </w:pPr>
      <w:r>
        <w:rPr>
          <w:sz w:val="24"/>
          <w:szCs w:val="24"/>
        </w:rPr>
        <w:t>________  NO, I do not want our son/daughter to receive Gifted/Talented Services.</w:t>
      </w:r>
    </w:p>
    <w:p w:rsidR="00CA0841" w:rsidRDefault="00CA0841" w:rsidP="00CA0841">
      <w:pPr>
        <w:tabs>
          <w:tab w:val="left" w:pos="6061"/>
        </w:tabs>
        <w:contextualSpacing/>
        <w:rPr>
          <w:sz w:val="24"/>
          <w:szCs w:val="24"/>
        </w:rPr>
      </w:pPr>
    </w:p>
    <w:p w:rsidR="00CA0841" w:rsidRDefault="00CA0841" w:rsidP="00CA0841">
      <w:pPr>
        <w:tabs>
          <w:tab w:val="left" w:pos="6061"/>
        </w:tabs>
        <w:contextualSpacing/>
        <w:rPr>
          <w:sz w:val="24"/>
          <w:szCs w:val="24"/>
        </w:rPr>
      </w:pPr>
    </w:p>
    <w:p w:rsidR="00CA0841" w:rsidRDefault="00CA0841" w:rsidP="00CA0841">
      <w:pPr>
        <w:tabs>
          <w:tab w:val="left" w:pos="6061"/>
        </w:tabs>
        <w:contextualSpacing/>
        <w:rPr>
          <w:sz w:val="24"/>
          <w:szCs w:val="24"/>
        </w:rPr>
      </w:pPr>
      <w:r>
        <w:rPr>
          <w:sz w:val="24"/>
          <w:szCs w:val="24"/>
        </w:rPr>
        <w:t>Parent/Guardian Signature:  ______________________________________________________</w:t>
      </w:r>
    </w:p>
    <w:p w:rsidR="00CA0841" w:rsidRDefault="00CA0841" w:rsidP="00CA0841">
      <w:pPr>
        <w:tabs>
          <w:tab w:val="left" w:pos="6061"/>
        </w:tabs>
        <w:contextualSpacing/>
        <w:rPr>
          <w:sz w:val="24"/>
          <w:szCs w:val="24"/>
        </w:rPr>
      </w:pPr>
    </w:p>
    <w:p w:rsidR="00CA0841" w:rsidRPr="00690B00" w:rsidRDefault="00CA0841" w:rsidP="00CA0841">
      <w:pPr>
        <w:tabs>
          <w:tab w:val="left" w:pos="6061"/>
        </w:tabs>
        <w:contextualSpacing/>
        <w:rPr>
          <w:sz w:val="24"/>
          <w:szCs w:val="24"/>
        </w:rPr>
      </w:pPr>
      <w:r>
        <w:rPr>
          <w:sz w:val="24"/>
          <w:szCs w:val="24"/>
        </w:rPr>
        <w:t>Date:  _________________________________</w:t>
      </w:r>
    </w:p>
    <w:p w:rsidR="00CA0841" w:rsidRDefault="00CA0841" w:rsidP="0031271F">
      <w:pPr>
        <w:rPr>
          <w:b/>
          <w:sz w:val="24"/>
          <w:szCs w:val="24"/>
        </w:rPr>
      </w:pPr>
    </w:p>
    <w:p w:rsidR="00CA0841" w:rsidRDefault="00CA0841" w:rsidP="0031271F">
      <w:pPr>
        <w:rPr>
          <w:b/>
          <w:sz w:val="24"/>
          <w:szCs w:val="24"/>
        </w:rPr>
      </w:pPr>
    </w:p>
    <w:p w:rsidR="00CA0841" w:rsidRDefault="00CA0841" w:rsidP="0031271F">
      <w:pPr>
        <w:rPr>
          <w:b/>
          <w:sz w:val="24"/>
          <w:szCs w:val="24"/>
        </w:rPr>
      </w:pPr>
    </w:p>
    <w:p w:rsidR="00CA0841" w:rsidRDefault="00CA0841" w:rsidP="0031271F">
      <w:pPr>
        <w:rPr>
          <w:b/>
          <w:sz w:val="24"/>
          <w:szCs w:val="24"/>
        </w:rPr>
      </w:pPr>
    </w:p>
    <w:p w:rsidR="00CA0841" w:rsidRDefault="00CA0841" w:rsidP="0031271F">
      <w:pPr>
        <w:rPr>
          <w:b/>
          <w:sz w:val="24"/>
          <w:szCs w:val="24"/>
        </w:rPr>
      </w:pPr>
    </w:p>
    <w:p w:rsidR="00CA0841" w:rsidRDefault="00CA0841" w:rsidP="0031271F">
      <w:pPr>
        <w:rPr>
          <w:b/>
          <w:sz w:val="24"/>
          <w:szCs w:val="24"/>
        </w:rPr>
      </w:pPr>
    </w:p>
    <w:p w:rsidR="00CA0841" w:rsidRDefault="00CA0841" w:rsidP="0031271F">
      <w:pPr>
        <w:rPr>
          <w:b/>
          <w:sz w:val="24"/>
          <w:szCs w:val="24"/>
        </w:rPr>
      </w:pPr>
    </w:p>
    <w:p w:rsidR="00CA0841" w:rsidRDefault="00CA0841" w:rsidP="00CA0841">
      <w:pPr>
        <w:contextualSpacing/>
        <w:jc w:val="center"/>
        <w:rPr>
          <w:b/>
          <w:sz w:val="28"/>
          <w:szCs w:val="28"/>
        </w:rPr>
      </w:pPr>
      <w:r>
        <w:rPr>
          <w:b/>
          <w:sz w:val="28"/>
          <w:szCs w:val="28"/>
        </w:rPr>
        <w:lastRenderedPageBreak/>
        <w:t>Bryson Independent School District</w:t>
      </w:r>
    </w:p>
    <w:p w:rsidR="00CA0841" w:rsidRDefault="00CA0841" w:rsidP="00CA0841">
      <w:pPr>
        <w:jc w:val="center"/>
        <w:rPr>
          <w:b/>
          <w:sz w:val="28"/>
          <w:szCs w:val="28"/>
        </w:rPr>
      </w:pPr>
      <w:r>
        <w:rPr>
          <w:b/>
          <w:sz w:val="28"/>
          <w:szCs w:val="28"/>
        </w:rPr>
        <w:t>Documentation of Gifted/Talented Services</w:t>
      </w:r>
    </w:p>
    <w:p w:rsidR="00CA0841" w:rsidRDefault="00CA0841" w:rsidP="00CA0841">
      <w:pPr>
        <w:rPr>
          <w:sz w:val="24"/>
          <w:szCs w:val="24"/>
        </w:rPr>
      </w:pPr>
      <w:r>
        <w:rPr>
          <w:sz w:val="24"/>
          <w:szCs w:val="24"/>
        </w:rPr>
        <w:t>Student Name:  ___________________________________  Grade/Subject:  _______________</w:t>
      </w:r>
    </w:p>
    <w:p w:rsidR="00CA0841" w:rsidRDefault="00CA0841" w:rsidP="00CA0841">
      <w:pPr>
        <w:rPr>
          <w:sz w:val="24"/>
          <w:szCs w:val="24"/>
        </w:rPr>
      </w:pPr>
      <w:r>
        <w:rPr>
          <w:sz w:val="24"/>
          <w:szCs w:val="24"/>
        </w:rPr>
        <w:t>Teacher Name:  ___________________________________  Semester/Year:  _______________</w:t>
      </w:r>
    </w:p>
    <w:p w:rsidR="00CA0841" w:rsidRDefault="00CA0841" w:rsidP="00CA0841">
      <w:pPr>
        <w:spacing w:line="240" w:lineRule="auto"/>
        <w:contextualSpacing/>
        <w:rPr>
          <w:sz w:val="20"/>
          <w:szCs w:val="20"/>
        </w:rPr>
      </w:pPr>
      <w:r w:rsidRPr="00255BF0">
        <w:rPr>
          <w:sz w:val="24"/>
          <w:szCs w:val="24"/>
        </w:rPr>
        <w:object w:dxaOrig="10653" w:dyaOrig="1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pt;height:89pt" o:ole="" o:bordertopcolor="this" o:borderleftcolor="this" o:borderbottomcolor="this" o:borderrightcolor="this">
            <v:imagedata r:id="rId11" o:title=""/>
            <w10:bordertop type="single" width="4"/>
            <w10:borderleft type="single" width="4"/>
            <w10:borderbottom type="single" width="4"/>
            <w10:borderright type="single" width="4"/>
          </v:shape>
          <o:OLEObject Type="Embed" ProgID="Excel.Sheet.12" ShapeID="_x0000_i1025" DrawAspect="Content" ObjectID="_1467113380" r:id="rId12"/>
        </w:object>
      </w:r>
      <w:r w:rsidRPr="00901ED1">
        <w:rPr>
          <w:b/>
          <w:sz w:val="20"/>
          <w:szCs w:val="20"/>
        </w:rPr>
        <w:t>Directions to Teacher</w:t>
      </w:r>
      <w:r>
        <w:rPr>
          <w:sz w:val="20"/>
          <w:szCs w:val="20"/>
        </w:rPr>
        <w:t>: State mandates require gifted students to receive differentiation on a regular basis.  Fill in the date and content, and then circle the letter of the differentiation technique used in the lesson  You may not need to document differentiation every time, depending on frequency.  This form represents a sampling of what you do for this Gifted/Talented student and should last one semester.</w:t>
      </w:r>
    </w:p>
    <w:p w:rsidR="00CA0841" w:rsidRDefault="00CA0841" w:rsidP="00CA0841">
      <w:pPr>
        <w:spacing w:line="240" w:lineRule="auto"/>
        <w:contextualSpacing/>
        <w:rPr>
          <w:sz w:val="20"/>
          <w:szCs w:val="20"/>
        </w:rPr>
      </w:pPr>
      <w:r w:rsidRPr="00255BF0">
        <w:rPr>
          <w:sz w:val="20"/>
          <w:szCs w:val="20"/>
        </w:rPr>
        <w:object w:dxaOrig="9505" w:dyaOrig="7074">
          <v:shape id="_x0000_i1026" type="#_x0000_t75" style="width:492.45pt;height:383.75pt" o:ole="">
            <v:imagedata r:id="rId13" o:title=""/>
          </v:shape>
          <o:OLEObject Type="Embed" ProgID="Excel.Sheet.12" ShapeID="_x0000_i1026" DrawAspect="Content" ObjectID="_1467113381" r:id="rId14"/>
        </w:object>
      </w:r>
    </w:p>
    <w:p w:rsidR="00CA0841" w:rsidRPr="00CA0841" w:rsidRDefault="00CA0841" w:rsidP="00CA0841">
      <w:pPr>
        <w:spacing w:line="240" w:lineRule="auto"/>
        <w:contextualSpacing/>
        <w:jc w:val="center"/>
        <w:rPr>
          <w:sz w:val="20"/>
          <w:szCs w:val="20"/>
        </w:rPr>
      </w:pPr>
      <w:r>
        <w:rPr>
          <w:b/>
          <w:sz w:val="28"/>
          <w:szCs w:val="28"/>
        </w:rPr>
        <w:lastRenderedPageBreak/>
        <w:t>Bryson Independent School District</w:t>
      </w:r>
    </w:p>
    <w:p w:rsidR="00CA0841" w:rsidRDefault="00CA0841" w:rsidP="00CA0841">
      <w:pPr>
        <w:contextualSpacing/>
        <w:jc w:val="center"/>
        <w:rPr>
          <w:b/>
          <w:sz w:val="28"/>
          <w:szCs w:val="28"/>
        </w:rPr>
      </w:pPr>
      <w:r>
        <w:rPr>
          <w:b/>
          <w:sz w:val="28"/>
          <w:szCs w:val="28"/>
        </w:rPr>
        <w:t>Gifted/Talented Services</w:t>
      </w:r>
    </w:p>
    <w:p w:rsidR="00CA0841" w:rsidRDefault="00CA0841" w:rsidP="00CA0841">
      <w:pPr>
        <w:jc w:val="center"/>
        <w:rPr>
          <w:b/>
          <w:sz w:val="28"/>
          <w:szCs w:val="28"/>
        </w:rPr>
      </w:pPr>
      <w:r>
        <w:rPr>
          <w:b/>
          <w:sz w:val="28"/>
          <w:szCs w:val="28"/>
        </w:rPr>
        <w:t>Student Progress Report</w:t>
      </w:r>
    </w:p>
    <w:p w:rsidR="00CA0841" w:rsidRDefault="00CA0841" w:rsidP="00CA0841">
      <w:pPr>
        <w:spacing w:line="360" w:lineRule="auto"/>
        <w:rPr>
          <w:sz w:val="24"/>
          <w:szCs w:val="24"/>
        </w:rPr>
      </w:pPr>
      <w:r>
        <w:rPr>
          <w:sz w:val="24"/>
          <w:szCs w:val="24"/>
        </w:rPr>
        <w:t>Student's Name ______________________________________  Grade Level  _______________</w:t>
      </w:r>
    </w:p>
    <w:p w:rsidR="00CA0841" w:rsidRDefault="00CA0841" w:rsidP="00CA0841">
      <w:pPr>
        <w:spacing w:line="360" w:lineRule="auto"/>
        <w:rPr>
          <w:sz w:val="24"/>
          <w:szCs w:val="24"/>
        </w:rPr>
      </w:pPr>
      <w:r>
        <w:rPr>
          <w:sz w:val="24"/>
          <w:szCs w:val="24"/>
        </w:rPr>
        <w:t>Teacher _____________________________________________     __________ Six Week Report</w:t>
      </w:r>
    </w:p>
    <w:p w:rsidR="00CA0841" w:rsidRDefault="00CA0841" w:rsidP="00CA0841">
      <w:pPr>
        <w:rPr>
          <w:sz w:val="24"/>
          <w:szCs w:val="24"/>
        </w:rPr>
      </w:pPr>
      <w:r>
        <w:rPr>
          <w:sz w:val="24"/>
          <w:szCs w:val="24"/>
        </w:rPr>
        <w:t>This six weeks, your child received Gifted/Talented services through the following:</w:t>
      </w:r>
    </w:p>
    <w:p w:rsidR="00CA0841" w:rsidRDefault="00CA0841" w:rsidP="00CA0841">
      <w:pPr>
        <w:pStyle w:val="ListParagraph"/>
        <w:numPr>
          <w:ilvl w:val="0"/>
          <w:numId w:val="9"/>
        </w:numPr>
        <w:rPr>
          <w:sz w:val="24"/>
          <w:szCs w:val="24"/>
        </w:rPr>
      </w:pPr>
    </w:p>
    <w:p w:rsidR="00CA0841" w:rsidRDefault="00CA0841" w:rsidP="00CA0841">
      <w:pPr>
        <w:pStyle w:val="ListParagraph"/>
        <w:numPr>
          <w:ilvl w:val="0"/>
          <w:numId w:val="9"/>
        </w:numPr>
        <w:rPr>
          <w:sz w:val="24"/>
          <w:szCs w:val="24"/>
        </w:rPr>
      </w:pPr>
    </w:p>
    <w:p w:rsidR="00CA0841" w:rsidRDefault="00CA0841" w:rsidP="00CA0841">
      <w:pPr>
        <w:pStyle w:val="ListParagraph"/>
        <w:numPr>
          <w:ilvl w:val="0"/>
          <w:numId w:val="9"/>
        </w:numPr>
        <w:rPr>
          <w:sz w:val="24"/>
          <w:szCs w:val="24"/>
        </w:rPr>
      </w:pPr>
    </w:p>
    <w:p w:rsidR="00CA0841" w:rsidRDefault="00CA0841" w:rsidP="00CA0841">
      <w:pPr>
        <w:pStyle w:val="ListParagraph"/>
        <w:numPr>
          <w:ilvl w:val="0"/>
          <w:numId w:val="9"/>
        </w:numPr>
        <w:rPr>
          <w:sz w:val="24"/>
          <w:szCs w:val="24"/>
        </w:rPr>
      </w:pPr>
    </w:p>
    <w:p w:rsidR="00CA0841" w:rsidRDefault="00CA0841" w:rsidP="00CA0841">
      <w:pPr>
        <w:rPr>
          <w:sz w:val="24"/>
          <w:szCs w:val="24"/>
        </w:rPr>
      </w:pPr>
      <w:r>
        <w:rPr>
          <w:sz w:val="24"/>
          <w:szCs w:val="24"/>
        </w:rPr>
        <w:t>Please note your child's progress and work habits during G/T services for this six weeks:</w:t>
      </w:r>
    </w:p>
    <w:tbl>
      <w:tblPr>
        <w:tblStyle w:val="TableGrid"/>
        <w:tblW w:w="0" w:type="auto"/>
        <w:tblLook w:val="04A0"/>
      </w:tblPr>
      <w:tblGrid>
        <w:gridCol w:w="7218"/>
        <w:gridCol w:w="720"/>
        <w:gridCol w:w="720"/>
        <w:gridCol w:w="918"/>
      </w:tblGrid>
      <w:tr w:rsidR="00CA0841" w:rsidTr="00D23C84">
        <w:trPr>
          <w:trHeight w:val="1817"/>
        </w:trPr>
        <w:tc>
          <w:tcPr>
            <w:tcW w:w="7218" w:type="dxa"/>
          </w:tcPr>
          <w:p w:rsidR="00CA0841" w:rsidRDefault="00CA0841" w:rsidP="00CA0841">
            <w:pPr>
              <w:rPr>
                <w:sz w:val="24"/>
                <w:szCs w:val="24"/>
              </w:rPr>
            </w:pPr>
          </w:p>
          <w:p w:rsidR="00CA0841" w:rsidRPr="00E02398" w:rsidRDefault="00CA0841" w:rsidP="00CA0841">
            <w:pPr>
              <w:rPr>
                <w:b/>
                <w:sz w:val="24"/>
                <w:szCs w:val="24"/>
              </w:rPr>
            </w:pPr>
            <w:r w:rsidRPr="00E02398">
              <w:rPr>
                <w:b/>
                <w:sz w:val="24"/>
                <w:szCs w:val="24"/>
              </w:rPr>
              <w:t>Criteria</w:t>
            </w:r>
          </w:p>
          <w:p w:rsidR="00CA0841" w:rsidRDefault="00CA0841" w:rsidP="00CA0841">
            <w:pPr>
              <w:rPr>
                <w:sz w:val="24"/>
                <w:szCs w:val="24"/>
              </w:rPr>
            </w:pPr>
          </w:p>
        </w:tc>
        <w:tc>
          <w:tcPr>
            <w:tcW w:w="720" w:type="dxa"/>
          </w:tcPr>
          <w:p w:rsidR="00CA0841" w:rsidRDefault="003E53AE" w:rsidP="00CA0841">
            <w:pPr>
              <w:rPr>
                <w:sz w:val="24"/>
                <w:szCs w:val="24"/>
              </w:rPr>
            </w:pPr>
            <w:r>
              <w:rPr>
                <w:noProof/>
                <w:sz w:val="24"/>
                <w:szCs w:val="24"/>
              </w:rPr>
              <w:pict>
                <v:shape id="_x0000_s1051" type="#_x0000_t202" style="position:absolute;margin-left:-1.75pt;margin-top:10.5pt;width:27.7pt;height:62.5pt;z-index:251679744;mso-position-horizontal-relative:text;mso-position-vertical-relative:text" stroked="f">
                  <v:textbox style="layout-flow:vertical">
                    <w:txbxContent>
                      <w:p w:rsidR="000239E0" w:rsidRPr="00AF68A0" w:rsidRDefault="000239E0" w:rsidP="00CA0841">
                        <w:pPr>
                          <w:rPr>
                            <w:b/>
                          </w:rPr>
                        </w:pPr>
                        <w:r w:rsidRPr="00AF68A0">
                          <w:rPr>
                            <w:b/>
                          </w:rPr>
                          <w:t>Excellent</w:t>
                        </w:r>
                      </w:p>
                    </w:txbxContent>
                  </v:textbox>
                </v:shape>
              </w:pict>
            </w:r>
          </w:p>
        </w:tc>
        <w:tc>
          <w:tcPr>
            <w:tcW w:w="720" w:type="dxa"/>
          </w:tcPr>
          <w:p w:rsidR="00CA0841" w:rsidRDefault="003E53AE" w:rsidP="00CA0841">
            <w:pPr>
              <w:rPr>
                <w:sz w:val="24"/>
                <w:szCs w:val="24"/>
              </w:rPr>
            </w:pPr>
            <w:r>
              <w:rPr>
                <w:noProof/>
                <w:sz w:val="24"/>
                <w:szCs w:val="24"/>
              </w:rPr>
              <w:pict>
                <v:shape id="_x0000_s1052" type="#_x0000_t202" style="position:absolute;margin-left:-1.35pt;margin-top:10.5pt;width:28.5pt;height:62.5pt;z-index:251680768;mso-position-horizontal-relative:text;mso-position-vertical-relative:text" stroked="f">
                  <v:textbox style="layout-flow:vertical">
                    <w:txbxContent>
                      <w:p w:rsidR="000239E0" w:rsidRDefault="000239E0" w:rsidP="00CA0841">
                        <w:proofErr w:type="spellStart"/>
                        <w:r w:rsidRPr="00AF68A0">
                          <w:rPr>
                            <w:b/>
                          </w:rPr>
                          <w:t>Satisfactory</w:t>
                        </w:r>
                        <w:r>
                          <w:t>ory</w:t>
                        </w:r>
                        <w:proofErr w:type="spellEnd"/>
                      </w:p>
                    </w:txbxContent>
                  </v:textbox>
                </v:shape>
              </w:pict>
            </w:r>
          </w:p>
        </w:tc>
        <w:tc>
          <w:tcPr>
            <w:tcW w:w="918" w:type="dxa"/>
          </w:tcPr>
          <w:p w:rsidR="00CA0841" w:rsidRDefault="003E53AE" w:rsidP="00CA0841">
            <w:pPr>
              <w:rPr>
                <w:sz w:val="24"/>
                <w:szCs w:val="24"/>
              </w:rPr>
            </w:pPr>
            <w:r>
              <w:rPr>
                <w:noProof/>
                <w:sz w:val="24"/>
                <w:szCs w:val="24"/>
              </w:rPr>
              <w:pict>
                <v:shape id="_x0000_s1053" type="#_x0000_t202" style="position:absolute;margin-left:-4.35pt;margin-top:10.5pt;width:40.9pt;height:74.35pt;z-index:251681792;mso-position-horizontal-relative:text;mso-position-vertical-relative:text" stroked="f">
                  <v:textbox style="layout-flow:vertical;mso-next-textbox:#_x0000_s1053">
                    <w:txbxContent>
                      <w:p w:rsidR="000239E0" w:rsidRPr="00AF68A0" w:rsidRDefault="000239E0" w:rsidP="00CA0841">
                        <w:pPr>
                          <w:contextualSpacing/>
                          <w:rPr>
                            <w:b/>
                          </w:rPr>
                        </w:pPr>
                        <w:r w:rsidRPr="00AF68A0">
                          <w:rPr>
                            <w:b/>
                          </w:rPr>
                          <w:t>Needs</w:t>
                        </w:r>
                      </w:p>
                      <w:p w:rsidR="000239E0" w:rsidRPr="00AF68A0" w:rsidRDefault="000239E0" w:rsidP="00CA0841">
                        <w:pPr>
                          <w:rPr>
                            <w:b/>
                          </w:rPr>
                        </w:pPr>
                        <w:r w:rsidRPr="00AF68A0">
                          <w:rPr>
                            <w:b/>
                          </w:rPr>
                          <w:t>Improvemen</w:t>
                        </w:r>
                        <w:r w:rsidR="00D23C84">
                          <w:rPr>
                            <w:b/>
                          </w:rPr>
                          <w:t>t</w:t>
                        </w:r>
                      </w:p>
                    </w:txbxContent>
                  </v:textbox>
                </v:shape>
              </w:pict>
            </w:r>
          </w:p>
        </w:tc>
      </w:tr>
      <w:tr w:rsidR="00CA0841" w:rsidTr="00CA0841">
        <w:trPr>
          <w:trHeight w:val="656"/>
        </w:trPr>
        <w:tc>
          <w:tcPr>
            <w:tcW w:w="7218" w:type="dxa"/>
          </w:tcPr>
          <w:p w:rsidR="00CA0841" w:rsidRDefault="00CA0841" w:rsidP="00CA0841">
            <w:pPr>
              <w:rPr>
                <w:sz w:val="24"/>
                <w:szCs w:val="24"/>
              </w:rPr>
            </w:pPr>
            <w:r>
              <w:rPr>
                <w:sz w:val="24"/>
                <w:szCs w:val="24"/>
              </w:rPr>
              <w:t>1.  Routinely provides useful ideas when participating in group and classroom discussion; a definite leader who contributes a lot of effort.</w:t>
            </w:r>
          </w:p>
        </w:tc>
        <w:tc>
          <w:tcPr>
            <w:tcW w:w="720" w:type="dxa"/>
          </w:tcPr>
          <w:p w:rsidR="00CA0841" w:rsidRDefault="00CA0841" w:rsidP="00CA0841">
            <w:pPr>
              <w:rPr>
                <w:sz w:val="24"/>
                <w:szCs w:val="24"/>
              </w:rPr>
            </w:pPr>
          </w:p>
        </w:tc>
        <w:tc>
          <w:tcPr>
            <w:tcW w:w="720" w:type="dxa"/>
          </w:tcPr>
          <w:p w:rsidR="00CA0841" w:rsidRDefault="00CA0841" w:rsidP="00CA0841">
            <w:pPr>
              <w:rPr>
                <w:sz w:val="24"/>
                <w:szCs w:val="24"/>
              </w:rPr>
            </w:pPr>
          </w:p>
        </w:tc>
        <w:tc>
          <w:tcPr>
            <w:tcW w:w="918" w:type="dxa"/>
          </w:tcPr>
          <w:p w:rsidR="00CA0841" w:rsidRDefault="00CA0841" w:rsidP="00CA0841">
            <w:pPr>
              <w:rPr>
                <w:sz w:val="24"/>
                <w:szCs w:val="24"/>
              </w:rPr>
            </w:pPr>
          </w:p>
        </w:tc>
      </w:tr>
      <w:tr w:rsidR="00CA0841" w:rsidTr="00CA0841">
        <w:trPr>
          <w:trHeight w:val="323"/>
        </w:trPr>
        <w:tc>
          <w:tcPr>
            <w:tcW w:w="7218" w:type="dxa"/>
          </w:tcPr>
          <w:p w:rsidR="00CA0841" w:rsidRDefault="00CA0841" w:rsidP="00CA0841">
            <w:pPr>
              <w:rPr>
                <w:sz w:val="24"/>
                <w:szCs w:val="24"/>
              </w:rPr>
            </w:pPr>
            <w:r>
              <w:rPr>
                <w:sz w:val="24"/>
                <w:szCs w:val="24"/>
              </w:rPr>
              <w:t>2.  Provides work of the highest quality.</w:t>
            </w:r>
          </w:p>
        </w:tc>
        <w:tc>
          <w:tcPr>
            <w:tcW w:w="720" w:type="dxa"/>
          </w:tcPr>
          <w:p w:rsidR="00CA0841" w:rsidRDefault="00CA0841" w:rsidP="00CA0841">
            <w:pPr>
              <w:rPr>
                <w:sz w:val="24"/>
                <w:szCs w:val="24"/>
              </w:rPr>
            </w:pPr>
          </w:p>
        </w:tc>
        <w:tc>
          <w:tcPr>
            <w:tcW w:w="720" w:type="dxa"/>
          </w:tcPr>
          <w:p w:rsidR="00CA0841" w:rsidRDefault="00CA0841" w:rsidP="00CA0841">
            <w:pPr>
              <w:rPr>
                <w:sz w:val="24"/>
                <w:szCs w:val="24"/>
              </w:rPr>
            </w:pPr>
          </w:p>
        </w:tc>
        <w:tc>
          <w:tcPr>
            <w:tcW w:w="918" w:type="dxa"/>
          </w:tcPr>
          <w:p w:rsidR="00CA0841" w:rsidRDefault="00CA0841" w:rsidP="00CA0841">
            <w:pPr>
              <w:rPr>
                <w:sz w:val="24"/>
                <w:szCs w:val="24"/>
              </w:rPr>
            </w:pPr>
          </w:p>
        </w:tc>
      </w:tr>
      <w:tr w:rsidR="00CA0841" w:rsidTr="00CA0841">
        <w:tc>
          <w:tcPr>
            <w:tcW w:w="7218" w:type="dxa"/>
          </w:tcPr>
          <w:p w:rsidR="00CA0841" w:rsidRDefault="00CA0841" w:rsidP="00CA0841">
            <w:pPr>
              <w:rPr>
                <w:sz w:val="24"/>
                <w:szCs w:val="24"/>
              </w:rPr>
            </w:pPr>
            <w:r>
              <w:rPr>
                <w:sz w:val="24"/>
                <w:szCs w:val="24"/>
              </w:rPr>
              <w:t>3. Routinely uses time well throughout assignments and projects to ensure things get done on time  If group work, group members do not have to adjust deadlines or work responsibilities because of this student's procrastination.</w:t>
            </w:r>
          </w:p>
        </w:tc>
        <w:tc>
          <w:tcPr>
            <w:tcW w:w="720" w:type="dxa"/>
          </w:tcPr>
          <w:p w:rsidR="00CA0841" w:rsidRDefault="00CA0841" w:rsidP="00CA0841">
            <w:pPr>
              <w:rPr>
                <w:sz w:val="24"/>
                <w:szCs w:val="24"/>
              </w:rPr>
            </w:pPr>
          </w:p>
        </w:tc>
        <w:tc>
          <w:tcPr>
            <w:tcW w:w="720" w:type="dxa"/>
          </w:tcPr>
          <w:p w:rsidR="00CA0841" w:rsidRDefault="00CA0841" w:rsidP="00CA0841">
            <w:pPr>
              <w:rPr>
                <w:sz w:val="24"/>
                <w:szCs w:val="24"/>
              </w:rPr>
            </w:pPr>
          </w:p>
        </w:tc>
        <w:tc>
          <w:tcPr>
            <w:tcW w:w="918" w:type="dxa"/>
          </w:tcPr>
          <w:p w:rsidR="00CA0841" w:rsidRDefault="00CA0841" w:rsidP="00CA0841">
            <w:pPr>
              <w:rPr>
                <w:sz w:val="24"/>
                <w:szCs w:val="24"/>
              </w:rPr>
            </w:pPr>
          </w:p>
        </w:tc>
      </w:tr>
      <w:tr w:rsidR="00CA0841" w:rsidTr="00CA0841">
        <w:tc>
          <w:tcPr>
            <w:tcW w:w="7218" w:type="dxa"/>
          </w:tcPr>
          <w:p w:rsidR="00CA0841" w:rsidRDefault="00CA0841" w:rsidP="00CA0841">
            <w:pPr>
              <w:rPr>
                <w:sz w:val="24"/>
                <w:szCs w:val="24"/>
              </w:rPr>
            </w:pPr>
            <w:r>
              <w:rPr>
                <w:sz w:val="24"/>
                <w:szCs w:val="24"/>
              </w:rPr>
              <w:t>4.  Actively looks for and suggests solutions to problems.</w:t>
            </w:r>
          </w:p>
        </w:tc>
        <w:tc>
          <w:tcPr>
            <w:tcW w:w="720" w:type="dxa"/>
          </w:tcPr>
          <w:p w:rsidR="00CA0841" w:rsidRDefault="00CA0841" w:rsidP="00CA0841">
            <w:pPr>
              <w:rPr>
                <w:sz w:val="24"/>
                <w:szCs w:val="24"/>
              </w:rPr>
            </w:pPr>
          </w:p>
        </w:tc>
        <w:tc>
          <w:tcPr>
            <w:tcW w:w="720" w:type="dxa"/>
          </w:tcPr>
          <w:p w:rsidR="00CA0841" w:rsidRDefault="00CA0841" w:rsidP="00CA0841">
            <w:pPr>
              <w:rPr>
                <w:sz w:val="24"/>
                <w:szCs w:val="24"/>
              </w:rPr>
            </w:pPr>
          </w:p>
        </w:tc>
        <w:tc>
          <w:tcPr>
            <w:tcW w:w="918" w:type="dxa"/>
          </w:tcPr>
          <w:p w:rsidR="00CA0841" w:rsidRDefault="00CA0841" w:rsidP="00CA0841">
            <w:pPr>
              <w:rPr>
                <w:sz w:val="24"/>
                <w:szCs w:val="24"/>
              </w:rPr>
            </w:pPr>
          </w:p>
        </w:tc>
      </w:tr>
      <w:tr w:rsidR="00CA0841" w:rsidTr="00CA0841">
        <w:tc>
          <w:tcPr>
            <w:tcW w:w="7218" w:type="dxa"/>
          </w:tcPr>
          <w:p w:rsidR="00CA0841" w:rsidRDefault="00CA0841" w:rsidP="00CA0841">
            <w:pPr>
              <w:rPr>
                <w:sz w:val="24"/>
                <w:szCs w:val="24"/>
              </w:rPr>
            </w:pPr>
            <w:r>
              <w:rPr>
                <w:sz w:val="24"/>
                <w:szCs w:val="24"/>
              </w:rPr>
              <w:t>5.  Never is publicly critical of the work of others. Always has a positive attitude about the task(s).</w:t>
            </w:r>
          </w:p>
        </w:tc>
        <w:tc>
          <w:tcPr>
            <w:tcW w:w="720" w:type="dxa"/>
          </w:tcPr>
          <w:p w:rsidR="00CA0841" w:rsidRDefault="00CA0841" w:rsidP="00CA0841">
            <w:pPr>
              <w:rPr>
                <w:sz w:val="24"/>
                <w:szCs w:val="24"/>
              </w:rPr>
            </w:pPr>
          </w:p>
        </w:tc>
        <w:tc>
          <w:tcPr>
            <w:tcW w:w="720" w:type="dxa"/>
          </w:tcPr>
          <w:p w:rsidR="00CA0841" w:rsidRDefault="00CA0841" w:rsidP="00CA0841">
            <w:pPr>
              <w:rPr>
                <w:sz w:val="24"/>
                <w:szCs w:val="24"/>
              </w:rPr>
            </w:pPr>
          </w:p>
        </w:tc>
        <w:tc>
          <w:tcPr>
            <w:tcW w:w="918" w:type="dxa"/>
          </w:tcPr>
          <w:p w:rsidR="00CA0841" w:rsidRDefault="00CA0841" w:rsidP="00CA0841">
            <w:pPr>
              <w:rPr>
                <w:sz w:val="24"/>
                <w:szCs w:val="24"/>
              </w:rPr>
            </w:pPr>
          </w:p>
        </w:tc>
      </w:tr>
      <w:tr w:rsidR="00CA0841" w:rsidTr="00CA0841">
        <w:trPr>
          <w:trHeight w:val="350"/>
        </w:trPr>
        <w:tc>
          <w:tcPr>
            <w:tcW w:w="7218" w:type="dxa"/>
          </w:tcPr>
          <w:p w:rsidR="00CA0841" w:rsidRDefault="00CA0841" w:rsidP="00CA0841">
            <w:pPr>
              <w:rPr>
                <w:sz w:val="24"/>
                <w:szCs w:val="24"/>
              </w:rPr>
            </w:pPr>
            <w:r>
              <w:rPr>
                <w:sz w:val="24"/>
                <w:szCs w:val="24"/>
              </w:rPr>
              <w:t>6.  Brings needed materials to class and is always ready to work</w:t>
            </w:r>
          </w:p>
        </w:tc>
        <w:tc>
          <w:tcPr>
            <w:tcW w:w="720" w:type="dxa"/>
          </w:tcPr>
          <w:p w:rsidR="00CA0841" w:rsidRDefault="00CA0841" w:rsidP="00CA0841">
            <w:pPr>
              <w:rPr>
                <w:sz w:val="24"/>
                <w:szCs w:val="24"/>
              </w:rPr>
            </w:pPr>
          </w:p>
        </w:tc>
        <w:tc>
          <w:tcPr>
            <w:tcW w:w="720" w:type="dxa"/>
          </w:tcPr>
          <w:p w:rsidR="00CA0841" w:rsidRDefault="00CA0841" w:rsidP="00CA0841">
            <w:pPr>
              <w:rPr>
                <w:sz w:val="24"/>
                <w:szCs w:val="24"/>
              </w:rPr>
            </w:pPr>
          </w:p>
        </w:tc>
        <w:tc>
          <w:tcPr>
            <w:tcW w:w="918" w:type="dxa"/>
          </w:tcPr>
          <w:p w:rsidR="00CA0841" w:rsidRDefault="00CA0841" w:rsidP="00CA0841">
            <w:pPr>
              <w:rPr>
                <w:sz w:val="24"/>
                <w:szCs w:val="24"/>
              </w:rPr>
            </w:pPr>
          </w:p>
        </w:tc>
      </w:tr>
      <w:tr w:rsidR="00CA0841" w:rsidTr="00CA0841">
        <w:tc>
          <w:tcPr>
            <w:tcW w:w="7218" w:type="dxa"/>
          </w:tcPr>
          <w:p w:rsidR="00CA0841" w:rsidRDefault="00CA0841" w:rsidP="00CA0841">
            <w:pPr>
              <w:rPr>
                <w:sz w:val="24"/>
                <w:szCs w:val="24"/>
              </w:rPr>
            </w:pPr>
            <w:r>
              <w:rPr>
                <w:sz w:val="24"/>
                <w:szCs w:val="24"/>
              </w:rPr>
              <w:t>7.  Almost always listens to, shares with, and supports the efforts of others.  Tries to keep people working well together.</w:t>
            </w:r>
          </w:p>
        </w:tc>
        <w:tc>
          <w:tcPr>
            <w:tcW w:w="720" w:type="dxa"/>
          </w:tcPr>
          <w:p w:rsidR="00CA0841" w:rsidRDefault="00CA0841" w:rsidP="00CA0841">
            <w:pPr>
              <w:rPr>
                <w:sz w:val="24"/>
                <w:szCs w:val="24"/>
              </w:rPr>
            </w:pPr>
          </w:p>
        </w:tc>
        <w:tc>
          <w:tcPr>
            <w:tcW w:w="720" w:type="dxa"/>
          </w:tcPr>
          <w:p w:rsidR="00CA0841" w:rsidRDefault="00CA0841" w:rsidP="00CA0841">
            <w:pPr>
              <w:rPr>
                <w:sz w:val="24"/>
                <w:szCs w:val="24"/>
              </w:rPr>
            </w:pPr>
          </w:p>
        </w:tc>
        <w:tc>
          <w:tcPr>
            <w:tcW w:w="918" w:type="dxa"/>
          </w:tcPr>
          <w:p w:rsidR="00CA0841" w:rsidRDefault="00CA0841" w:rsidP="00CA0841">
            <w:pPr>
              <w:rPr>
                <w:sz w:val="24"/>
                <w:szCs w:val="24"/>
              </w:rPr>
            </w:pPr>
          </w:p>
        </w:tc>
      </w:tr>
      <w:tr w:rsidR="00CA0841" w:rsidTr="00CA0841">
        <w:trPr>
          <w:trHeight w:val="278"/>
        </w:trPr>
        <w:tc>
          <w:tcPr>
            <w:tcW w:w="7218" w:type="dxa"/>
          </w:tcPr>
          <w:p w:rsidR="00CA0841" w:rsidRDefault="00CA0841" w:rsidP="00CA0841">
            <w:pPr>
              <w:rPr>
                <w:sz w:val="24"/>
                <w:szCs w:val="24"/>
              </w:rPr>
            </w:pPr>
            <w:r>
              <w:rPr>
                <w:sz w:val="24"/>
                <w:szCs w:val="24"/>
              </w:rPr>
              <w:t>8.  Work reflects this student's best efforts.</w:t>
            </w:r>
          </w:p>
        </w:tc>
        <w:tc>
          <w:tcPr>
            <w:tcW w:w="720" w:type="dxa"/>
          </w:tcPr>
          <w:p w:rsidR="00CA0841" w:rsidRDefault="00CA0841" w:rsidP="00CA0841">
            <w:pPr>
              <w:rPr>
                <w:sz w:val="24"/>
                <w:szCs w:val="24"/>
              </w:rPr>
            </w:pPr>
          </w:p>
        </w:tc>
        <w:tc>
          <w:tcPr>
            <w:tcW w:w="720" w:type="dxa"/>
          </w:tcPr>
          <w:p w:rsidR="00CA0841" w:rsidRDefault="00CA0841" w:rsidP="00CA0841">
            <w:pPr>
              <w:rPr>
                <w:sz w:val="24"/>
                <w:szCs w:val="24"/>
              </w:rPr>
            </w:pPr>
          </w:p>
        </w:tc>
        <w:tc>
          <w:tcPr>
            <w:tcW w:w="918" w:type="dxa"/>
          </w:tcPr>
          <w:p w:rsidR="00CA0841" w:rsidRDefault="00CA0841" w:rsidP="00CA0841">
            <w:pPr>
              <w:rPr>
                <w:sz w:val="24"/>
                <w:szCs w:val="24"/>
              </w:rPr>
            </w:pPr>
          </w:p>
        </w:tc>
      </w:tr>
    </w:tbl>
    <w:p w:rsidR="00CA0841" w:rsidRDefault="00CA0841" w:rsidP="00CA0841">
      <w:pPr>
        <w:contextualSpacing/>
        <w:rPr>
          <w:sz w:val="24"/>
          <w:szCs w:val="24"/>
        </w:rPr>
      </w:pPr>
    </w:p>
    <w:p w:rsidR="00CA0841" w:rsidRDefault="00CA0841" w:rsidP="00CA0841">
      <w:pPr>
        <w:spacing w:line="240" w:lineRule="auto"/>
        <w:contextualSpacing/>
        <w:rPr>
          <w:sz w:val="24"/>
          <w:szCs w:val="24"/>
        </w:rPr>
      </w:pPr>
      <w:r>
        <w:rPr>
          <w:sz w:val="24"/>
          <w:szCs w:val="24"/>
        </w:rPr>
        <w:t>Comments from the teacher:  _____________________________________________________</w:t>
      </w:r>
    </w:p>
    <w:p w:rsidR="00CA0841" w:rsidRDefault="00CA0841" w:rsidP="00CA0841">
      <w:pPr>
        <w:spacing w:line="240" w:lineRule="auto"/>
        <w:contextualSpacing/>
        <w:rPr>
          <w:sz w:val="24"/>
          <w:szCs w:val="24"/>
        </w:rPr>
      </w:pPr>
      <w:r>
        <w:rPr>
          <w:sz w:val="24"/>
          <w:szCs w:val="24"/>
        </w:rPr>
        <w:t>______________________________________________________________________________</w:t>
      </w:r>
    </w:p>
    <w:p w:rsidR="00CA0841" w:rsidRPr="00D23C84" w:rsidRDefault="00CA0841" w:rsidP="00D23C84">
      <w:pPr>
        <w:spacing w:line="240" w:lineRule="auto"/>
        <w:contextualSpacing/>
        <w:rPr>
          <w:sz w:val="24"/>
          <w:szCs w:val="24"/>
        </w:rPr>
      </w:pPr>
      <w:r>
        <w:rPr>
          <w:sz w:val="24"/>
          <w:szCs w:val="24"/>
        </w:rPr>
        <w:t>______________________________________________________________________________</w:t>
      </w:r>
    </w:p>
    <w:p w:rsidR="00DB10DF" w:rsidRDefault="00DB10DF" w:rsidP="00DB10DF">
      <w:pPr>
        <w:contextualSpacing/>
        <w:jc w:val="center"/>
        <w:rPr>
          <w:b/>
          <w:sz w:val="28"/>
          <w:szCs w:val="28"/>
        </w:rPr>
      </w:pPr>
      <w:r>
        <w:rPr>
          <w:b/>
          <w:sz w:val="28"/>
          <w:szCs w:val="28"/>
        </w:rPr>
        <w:lastRenderedPageBreak/>
        <w:t>Bryson Independent School District</w:t>
      </w:r>
    </w:p>
    <w:p w:rsidR="00DB10DF" w:rsidRDefault="00DB10DF" w:rsidP="00DB10DF">
      <w:pPr>
        <w:contextualSpacing/>
        <w:jc w:val="center"/>
        <w:rPr>
          <w:b/>
          <w:sz w:val="28"/>
          <w:szCs w:val="28"/>
        </w:rPr>
      </w:pPr>
      <w:r>
        <w:rPr>
          <w:b/>
          <w:sz w:val="28"/>
          <w:szCs w:val="28"/>
        </w:rPr>
        <w:t>Gifted/Talented Program Evaluation Questions</w:t>
      </w:r>
    </w:p>
    <w:p w:rsidR="00DB10DF" w:rsidRDefault="00DB10DF" w:rsidP="00DB10DF">
      <w:pPr>
        <w:contextualSpacing/>
        <w:jc w:val="center"/>
        <w:rPr>
          <w:b/>
          <w:sz w:val="28"/>
          <w:szCs w:val="28"/>
        </w:rPr>
      </w:pPr>
      <w:r>
        <w:rPr>
          <w:b/>
          <w:sz w:val="28"/>
          <w:szCs w:val="28"/>
        </w:rPr>
        <w:t>Student Survey</w:t>
      </w:r>
    </w:p>
    <w:p w:rsidR="00DB10DF" w:rsidRDefault="00DB10DF" w:rsidP="00DB10DF">
      <w:pPr>
        <w:contextualSpacing/>
        <w:rPr>
          <w:sz w:val="24"/>
          <w:szCs w:val="24"/>
        </w:rPr>
      </w:pPr>
      <w:r>
        <w:rPr>
          <w:sz w:val="24"/>
          <w:szCs w:val="24"/>
        </w:rPr>
        <w:t>Please complete the following questionnaire by checking a response for each question.  Your teacher can help you, if needed.</w:t>
      </w:r>
    </w:p>
    <w:p w:rsidR="00CA0841" w:rsidRDefault="00DB10DF" w:rsidP="00DB10DF">
      <w:pPr>
        <w:rPr>
          <w:sz w:val="24"/>
          <w:szCs w:val="24"/>
        </w:rPr>
      </w:pPr>
      <w:r w:rsidRPr="00910AC0">
        <w:rPr>
          <w:sz w:val="24"/>
          <w:szCs w:val="24"/>
        </w:rPr>
        <w:object w:dxaOrig="9973" w:dyaOrig="9935">
          <v:shape id="_x0000_i1027" type="#_x0000_t75" style="width:499.25pt;height:468pt" o:ole="">
            <v:imagedata r:id="rId15" o:title=""/>
          </v:shape>
          <o:OLEObject Type="Embed" ProgID="Excel.Sheet.12" ShapeID="_x0000_i1027" DrawAspect="Content" ObjectID="_1467113382" r:id="rId16"/>
        </w:object>
      </w:r>
    </w:p>
    <w:p w:rsidR="00DB10DF" w:rsidRDefault="00DB10DF" w:rsidP="00DB10DF">
      <w:pPr>
        <w:rPr>
          <w:sz w:val="24"/>
          <w:szCs w:val="24"/>
        </w:rPr>
      </w:pPr>
    </w:p>
    <w:p w:rsidR="00DB10DF" w:rsidRDefault="00DB10DF" w:rsidP="00DB10DF">
      <w:pPr>
        <w:rPr>
          <w:sz w:val="24"/>
          <w:szCs w:val="24"/>
        </w:rPr>
      </w:pPr>
    </w:p>
    <w:p w:rsidR="00DB10DF" w:rsidRDefault="00DB10DF" w:rsidP="00DB10DF">
      <w:pPr>
        <w:contextualSpacing/>
        <w:jc w:val="center"/>
        <w:rPr>
          <w:b/>
          <w:sz w:val="28"/>
          <w:szCs w:val="28"/>
        </w:rPr>
      </w:pPr>
      <w:r>
        <w:rPr>
          <w:b/>
          <w:sz w:val="28"/>
          <w:szCs w:val="28"/>
        </w:rPr>
        <w:lastRenderedPageBreak/>
        <w:t>Bryson Independent School District</w:t>
      </w:r>
    </w:p>
    <w:p w:rsidR="00DB10DF" w:rsidRDefault="00DB10DF" w:rsidP="00DB10DF">
      <w:pPr>
        <w:contextualSpacing/>
        <w:jc w:val="center"/>
        <w:rPr>
          <w:b/>
          <w:sz w:val="28"/>
          <w:szCs w:val="28"/>
        </w:rPr>
      </w:pPr>
      <w:r>
        <w:rPr>
          <w:b/>
          <w:sz w:val="28"/>
          <w:szCs w:val="28"/>
        </w:rPr>
        <w:t>Gifted/Talented Program Evaluation Questions</w:t>
      </w:r>
    </w:p>
    <w:p w:rsidR="00DB10DF" w:rsidRDefault="00DB10DF" w:rsidP="00DB10DF">
      <w:pPr>
        <w:contextualSpacing/>
        <w:jc w:val="center"/>
        <w:rPr>
          <w:b/>
          <w:sz w:val="28"/>
          <w:szCs w:val="28"/>
        </w:rPr>
      </w:pPr>
      <w:r>
        <w:rPr>
          <w:b/>
          <w:sz w:val="28"/>
          <w:szCs w:val="28"/>
        </w:rPr>
        <w:t>Parent Survey</w:t>
      </w:r>
    </w:p>
    <w:p w:rsidR="00DB10DF" w:rsidRDefault="00DB10DF" w:rsidP="00DB10DF">
      <w:pPr>
        <w:contextualSpacing/>
        <w:rPr>
          <w:sz w:val="24"/>
          <w:szCs w:val="24"/>
        </w:rPr>
      </w:pPr>
      <w:r>
        <w:rPr>
          <w:sz w:val="24"/>
          <w:szCs w:val="24"/>
        </w:rPr>
        <w:t xml:space="preserve">Please complete the following questionnaire by checking a response for each question. </w:t>
      </w:r>
    </w:p>
    <w:tbl>
      <w:tblPr>
        <w:tblW w:w="9560" w:type="dxa"/>
        <w:tblInd w:w="88" w:type="dxa"/>
        <w:tblLook w:val="04A0"/>
      </w:tblPr>
      <w:tblGrid>
        <w:gridCol w:w="7893"/>
        <w:gridCol w:w="529"/>
        <w:gridCol w:w="212"/>
        <w:gridCol w:w="296"/>
        <w:gridCol w:w="184"/>
        <w:gridCol w:w="446"/>
      </w:tblGrid>
      <w:tr w:rsidR="00DB10DF" w:rsidRPr="002058AA" w:rsidTr="000239E0">
        <w:trPr>
          <w:trHeight w:val="315"/>
        </w:trPr>
        <w:tc>
          <w:tcPr>
            <w:tcW w:w="9560" w:type="dxa"/>
            <w:gridSpan w:val="6"/>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DB10DF" w:rsidRPr="002058AA" w:rsidRDefault="00DB10DF" w:rsidP="000239E0">
            <w:pPr>
              <w:spacing w:after="0" w:line="240" w:lineRule="auto"/>
              <w:jc w:val="center"/>
              <w:rPr>
                <w:rFonts w:ascii="Calibri" w:eastAsia="Times New Roman" w:hAnsi="Calibri" w:cs="Times New Roman"/>
                <w:b/>
                <w:bCs/>
                <w:color w:val="000000"/>
                <w:sz w:val="24"/>
                <w:szCs w:val="24"/>
              </w:rPr>
            </w:pPr>
            <w:r w:rsidRPr="002058AA">
              <w:rPr>
                <w:rFonts w:ascii="Calibri" w:eastAsia="Times New Roman" w:hAnsi="Calibri" w:cs="Times New Roman"/>
                <w:b/>
                <w:bCs/>
                <w:color w:val="000000"/>
                <w:sz w:val="24"/>
                <w:szCs w:val="24"/>
              </w:rPr>
              <w:t>Student Assessment</w:t>
            </w:r>
          </w:p>
        </w:tc>
      </w:tr>
      <w:tr w:rsidR="00DB10DF" w:rsidRPr="002058AA" w:rsidTr="000239E0">
        <w:trPr>
          <w:trHeight w:val="525"/>
        </w:trPr>
        <w:tc>
          <w:tcPr>
            <w:tcW w:w="7893" w:type="dxa"/>
            <w:tcBorders>
              <w:top w:val="nil"/>
              <w:left w:val="single" w:sz="4" w:space="0" w:color="auto"/>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xml:space="preserve">  </w:t>
            </w:r>
          </w:p>
        </w:tc>
        <w:tc>
          <w:tcPr>
            <w:tcW w:w="529" w:type="dxa"/>
            <w:tcBorders>
              <w:top w:val="nil"/>
              <w:left w:val="nil"/>
              <w:bottom w:val="single" w:sz="4" w:space="0" w:color="auto"/>
              <w:right w:val="single" w:sz="4" w:space="0" w:color="auto"/>
            </w:tcBorders>
            <w:shd w:val="clear" w:color="auto" w:fill="auto"/>
            <w:noWrap/>
            <w:vAlign w:val="center"/>
            <w:hideMark/>
          </w:tcPr>
          <w:p w:rsidR="00DB10DF" w:rsidRPr="002058AA" w:rsidRDefault="00DB10DF" w:rsidP="000239E0">
            <w:pPr>
              <w:spacing w:after="0" w:line="240" w:lineRule="auto"/>
              <w:jc w:val="center"/>
              <w:rPr>
                <w:rFonts w:ascii="Calibri" w:eastAsia="Times New Roman" w:hAnsi="Calibri" w:cs="Times New Roman"/>
                <w:b/>
                <w:bCs/>
                <w:color w:val="000000"/>
              </w:rPr>
            </w:pPr>
            <w:r w:rsidRPr="002058AA">
              <w:rPr>
                <w:rFonts w:ascii="Calibri" w:eastAsia="Times New Roman" w:hAnsi="Calibri" w:cs="Times New Roman"/>
                <w:b/>
                <w:bCs/>
                <w:color w:val="000000"/>
              </w:rPr>
              <w:t>Yes</w:t>
            </w:r>
          </w:p>
        </w:tc>
        <w:tc>
          <w:tcPr>
            <w:tcW w:w="508" w:type="dxa"/>
            <w:gridSpan w:val="2"/>
            <w:tcBorders>
              <w:top w:val="nil"/>
              <w:left w:val="nil"/>
              <w:bottom w:val="single" w:sz="4" w:space="0" w:color="auto"/>
              <w:right w:val="single" w:sz="4" w:space="0" w:color="auto"/>
            </w:tcBorders>
            <w:shd w:val="clear" w:color="auto" w:fill="auto"/>
            <w:noWrap/>
            <w:vAlign w:val="center"/>
            <w:hideMark/>
          </w:tcPr>
          <w:p w:rsidR="00DB10DF" w:rsidRPr="002058AA" w:rsidRDefault="00DB10DF" w:rsidP="000239E0">
            <w:pPr>
              <w:spacing w:after="0" w:line="240" w:lineRule="auto"/>
              <w:jc w:val="center"/>
              <w:rPr>
                <w:rFonts w:ascii="Calibri" w:eastAsia="Times New Roman" w:hAnsi="Calibri" w:cs="Times New Roman"/>
                <w:b/>
                <w:bCs/>
                <w:color w:val="000000"/>
              </w:rPr>
            </w:pPr>
            <w:r w:rsidRPr="002058AA">
              <w:rPr>
                <w:rFonts w:ascii="Calibri" w:eastAsia="Times New Roman" w:hAnsi="Calibri" w:cs="Times New Roman"/>
                <w:b/>
                <w:bCs/>
                <w:color w:val="000000"/>
              </w:rPr>
              <w:t>No</w:t>
            </w:r>
          </w:p>
        </w:tc>
        <w:tc>
          <w:tcPr>
            <w:tcW w:w="630" w:type="dxa"/>
            <w:gridSpan w:val="2"/>
            <w:tcBorders>
              <w:top w:val="nil"/>
              <w:left w:val="nil"/>
              <w:bottom w:val="single" w:sz="4" w:space="0" w:color="auto"/>
              <w:right w:val="single" w:sz="4" w:space="0" w:color="auto"/>
            </w:tcBorders>
            <w:shd w:val="clear" w:color="auto" w:fill="auto"/>
            <w:vAlign w:val="center"/>
            <w:hideMark/>
          </w:tcPr>
          <w:p w:rsidR="00DB10DF" w:rsidRPr="002058AA" w:rsidRDefault="00DB10DF" w:rsidP="000239E0">
            <w:pPr>
              <w:spacing w:after="0" w:line="240" w:lineRule="auto"/>
              <w:jc w:val="center"/>
              <w:rPr>
                <w:rFonts w:ascii="Calibri" w:eastAsia="Times New Roman" w:hAnsi="Calibri" w:cs="Times New Roman"/>
                <w:b/>
                <w:bCs/>
                <w:color w:val="000000"/>
                <w:sz w:val="16"/>
                <w:szCs w:val="16"/>
              </w:rPr>
            </w:pPr>
            <w:r w:rsidRPr="002058AA">
              <w:rPr>
                <w:rFonts w:ascii="Calibri" w:eastAsia="Times New Roman" w:hAnsi="Calibri" w:cs="Times New Roman"/>
                <w:b/>
                <w:bCs/>
                <w:color w:val="000000"/>
                <w:sz w:val="16"/>
                <w:szCs w:val="16"/>
              </w:rPr>
              <w:t>Don't Know</w:t>
            </w:r>
          </w:p>
        </w:tc>
      </w:tr>
      <w:tr w:rsidR="00DB10DF" w:rsidRPr="002058AA" w:rsidTr="000239E0">
        <w:trPr>
          <w:trHeight w:val="315"/>
        </w:trPr>
        <w:tc>
          <w:tcPr>
            <w:tcW w:w="7893" w:type="dxa"/>
            <w:tcBorders>
              <w:top w:val="nil"/>
              <w:left w:val="single" w:sz="4" w:space="0" w:color="auto"/>
              <w:bottom w:val="single" w:sz="4" w:space="0" w:color="auto"/>
              <w:right w:val="single" w:sz="4" w:space="0" w:color="auto"/>
            </w:tcBorders>
            <w:shd w:val="clear" w:color="auto" w:fill="auto"/>
            <w:noWrap/>
            <w:vAlign w:val="bottom"/>
            <w:hideMark/>
          </w:tcPr>
          <w:p w:rsidR="00DB10DF" w:rsidRPr="00D74001" w:rsidRDefault="00DB10DF" w:rsidP="000239E0">
            <w:pPr>
              <w:spacing w:after="0" w:line="240" w:lineRule="auto"/>
              <w:rPr>
                <w:rFonts w:ascii="Calibri" w:eastAsia="Times New Roman" w:hAnsi="Calibri" w:cs="Times New Roman"/>
                <w:b/>
                <w:bCs/>
                <w:color w:val="000000"/>
              </w:rPr>
            </w:pPr>
            <w:r w:rsidRPr="00D74001">
              <w:rPr>
                <w:rFonts w:ascii="Calibri" w:eastAsia="Times New Roman" w:hAnsi="Calibri" w:cs="Times New Roman"/>
                <w:b/>
                <w:bCs/>
                <w:color w:val="000000"/>
              </w:rPr>
              <w:t>Question</w:t>
            </w:r>
          </w:p>
        </w:tc>
        <w:tc>
          <w:tcPr>
            <w:tcW w:w="529" w:type="dxa"/>
            <w:tcBorders>
              <w:top w:val="nil"/>
              <w:left w:val="nil"/>
              <w:bottom w:val="single" w:sz="4" w:space="0" w:color="auto"/>
              <w:right w:val="single" w:sz="4" w:space="0" w:color="auto"/>
            </w:tcBorders>
            <w:shd w:val="clear" w:color="auto" w:fill="auto"/>
            <w:noWrap/>
            <w:vAlign w:val="center"/>
            <w:hideMark/>
          </w:tcPr>
          <w:p w:rsidR="00DB10DF" w:rsidRPr="002058AA" w:rsidRDefault="00DB10DF" w:rsidP="000239E0">
            <w:pPr>
              <w:spacing w:after="0" w:line="240" w:lineRule="auto"/>
              <w:jc w:val="center"/>
              <w:rPr>
                <w:rFonts w:ascii="Calibri" w:eastAsia="Times New Roman" w:hAnsi="Calibri" w:cs="Times New Roman"/>
                <w:color w:val="000000"/>
              </w:rPr>
            </w:pPr>
            <w:r w:rsidRPr="002058AA">
              <w:rPr>
                <w:rFonts w:ascii="Calibri" w:eastAsia="Times New Roman" w:hAnsi="Calibri" w:cs="Times New Roman"/>
                <w:color w:val="000000"/>
              </w:rPr>
              <w:t> </w:t>
            </w:r>
          </w:p>
        </w:tc>
        <w:tc>
          <w:tcPr>
            <w:tcW w:w="508" w:type="dxa"/>
            <w:gridSpan w:val="2"/>
            <w:tcBorders>
              <w:top w:val="nil"/>
              <w:left w:val="nil"/>
              <w:bottom w:val="single" w:sz="4" w:space="0" w:color="auto"/>
              <w:right w:val="single" w:sz="4" w:space="0" w:color="auto"/>
            </w:tcBorders>
            <w:shd w:val="clear" w:color="auto" w:fill="auto"/>
            <w:noWrap/>
            <w:vAlign w:val="center"/>
            <w:hideMark/>
          </w:tcPr>
          <w:p w:rsidR="00DB10DF" w:rsidRPr="002058AA" w:rsidRDefault="00DB10DF" w:rsidP="000239E0">
            <w:pPr>
              <w:spacing w:after="0" w:line="240" w:lineRule="auto"/>
              <w:jc w:val="center"/>
              <w:rPr>
                <w:rFonts w:ascii="Calibri" w:eastAsia="Times New Roman" w:hAnsi="Calibri" w:cs="Times New Roman"/>
                <w:color w:val="000000"/>
              </w:rPr>
            </w:pPr>
            <w:r w:rsidRPr="002058AA">
              <w:rPr>
                <w:rFonts w:ascii="Calibri" w:eastAsia="Times New Roman" w:hAnsi="Calibri" w:cs="Times New Roman"/>
                <w:color w:val="000000"/>
              </w:rPr>
              <w:t> </w:t>
            </w:r>
          </w:p>
        </w:tc>
        <w:tc>
          <w:tcPr>
            <w:tcW w:w="630" w:type="dxa"/>
            <w:gridSpan w:val="2"/>
            <w:tcBorders>
              <w:top w:val="nil"/>
              <w:left w:val="nil"/>
              <w:bottom w:val="single" w:sz="4" w:space="0" w:color="auto"/>
              <w:right w:val="single" w:sz="4" w:space="0" w:color="auto"/>
            </w:tcBorders>
            <w:shd w:val="clear" w:color="auto" w:fill="auto"/>
            <w:vAlign w:val="center"/>
            <w:hideMark/>
          </w:tcPr>
          <w:p w:rsidR="00DB10DF" w:rsidRPr="002058AA" w:rsidRDefault="00DB10DF" w:rsidP="000239E0">
            <w:pPr>
              <w:spacing w:after="0" w:line="240" w:lineRule="auto"/>
              <w:jc w:val="center"/>
              <w:rPr>
                <w:rFonts w:ascii="Calibri" w:eastAsia="Times New Roman" w:hAnsi="Calibri" w:cs="Times New Roman"/>
                <w:color w:val="000000"/>
                <w:sz w:val="16"/>
                <w:szCs w:val="16"/>
              </w:rPr>
            </w:pPr>
            <w:r w:rsidRPr="002058AA">
              <w:rPr>
                <w:rFonts w:ascii="Calibri" w:eastAsia="Times New Roman" w:hAnsi="Calibri" w:cs="Times New Roman"/>
                <w:color w:val="000000"/>
                <w:sz w:val="16"/>
                <w:szCs w:val="16"/>
              </w:rPr>
              <w:t> </w:t>
            </w:r>
          </w:p>
        </w:tc>
      </w:tr>
      <w:tr w:rsidR="00DB10DF" w:rsidRPr="002058AA" w:rsidTr="000239E0">
        <w:trPr>
          <w:trHeight w:val="675"/>
        </w:trPr>
        <w:tc>
          <w:tcPr>
            <w:tcW w:w="7893" w:type="dxa"/>
            <w:tcBorders>
              <w:top w:val="nil"/>
              <w:left w:val="single" w:sz="4" w:space="0" w:color="auto"/>
              <w:bottom w:val="single" w:sz="4" w:space="0" w:color="auto"/>
              <w:right w:val="single" w:sz="4" w:space="0" w:color="auto"/>
            </w:tcBorders>
            <w:shd w:val="clear" w:color="auto" w:fill="auto"/>
            <w:vAlign w:val="center"/>
            <w:hideMark/>
          </w:tcPr>
          <w:p w:rsidR="00DB10DF" w:rsidRPr="00D74001" w:rsidRDefault="00DB10DF" w:rsidP="000239E0">
            <w:pPr>
              <w:spacing w:after="0" w:line="240" w:lineRule="auto"/>
              <w:rPr>
                <w:rFonts w:ascii="Calibri" w:eastAsia="Times New Roman" w:hAnsi="Calibri" w:cs="Times New Roman"/>
                <w:color w:val="000000"/>
              </w:rPr>
            </w:pPr>
            <w:r w:rsidRPr="00D74001">
              <w:rPr>
                <w:rFonts w:ascii="Calibri" w:eastAsia="Times New Roman" w:hAnsi="Calibri" w:cs="Times New Roman"/>
                <w:color w:val="000000"/>
              </w:rPr>
              <w:t>Have you requested a copy of the board-approved written policy and procedures for gifted student identification?</w:t>
            </w:r>
          </w:p>
        </w:tc>
        <w:tc>
          <w:tcPr>
            <w:tcW w:w="529" w:type="dxa"/>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508" w:type="dxa"/>
            <w:gridSpan w:val="2"/>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r>
      <w:tr w:rsidR="00DB10DF" w:rsidRPr="002058AA" w:rsidTr="000239E0">
        <w:trPr>
          <w:trHeight w:val="630"/>
        </w:trPr>
        <w:tc>
          <w:tcPr>
            <w:tcW w:w="7893" w:type="dxa"/>
            <w:tcBorders>
              <w:top w:val="nil"/>
              <w:left w:val="single" w:sz="4" w:space="0" w:color="auto"/>
              <w:bottom w:val="single" w:sz="4" w:space="0" w:color="auto"/>
              <w:right w:val="single" w:sz="4" w:space="0" w:color="auto"/>
            </w:tcBorders>
            <w:shd w:val="clear" w:color="auto" w:fill="auto"/>
            <w:vAlign w:val="bottom"/>
            <w:hideMark/>
          </w:tcPr>
          <w:p w:rsidR="00DB10DF" w:rsidRPr="00D74001" w:rsidRDefault="00DB10DF" w:rsidP="000239E0">
            <w:pPr>
              <w:spacing w:after="0" w:line="240" w:lineRule="auto"/>
              <w:rPr>
                <w:rFonts w:ascii="Calibri" w:eastAsia="Times New Roman" w:hAnsi="Calibri" w:cs="Times New Roman"/>
                <w:color w:val="000000"/>
              </w:rPr>
            </w:pPr>
            <w:r w:rsidRPr="00D74001">
              <w:rPr>
                <w:rFonts w:ascii="Calibri" w:eastAsia="Times New Roman" w:hAnsi="Calibri" w:cs="Times New Roman"/>
                <w:color w:val="000000"/>
              </w:rPr>
              <w:t>Does the above policy also address furloughs, reassessment, exiting of students from services, transfer of students, and appeals?</w:t>
            </w:r>
          </w:p>
        </w:tc>
        <w:tc>
          <w:tcPr>
            <w:tcW w:w="529" w:type="dxa"/>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508" w:type="dxa"/>
            <w:gridSpan w:val="2"/>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r>
      <w:tr w:rsidR="00DB10DF" w:rsidRPr="002058AA" w:rsidTr="000239E0">
        <w:trPr>
          <w:trHeight w:val="330"/>
        </w:trPr>
        <w:tc>
          <w:tcPr>
            <w:tcW w:w="7893" w:type="dxa"/>
            <w:tcBorders>
              <w:top w:val="nil"/>
              <w:left w:val="single" w:sz="4" w:space="0" w:color="auto"/>
              <w:bottom w:val="single" w:sz="4" w:space="0" w:color="auto"/>
              <w:right w:val="single" w:sz="4" w:space="0" w:color="auto"/>
            </w:tcBorders>
            <w:shd w:val="clear" w:color="auto" w:fill="auto"/>
            <w:noWrap/>
            <w:vAlign w:val="bottom"/>
            <w:hideMark/>
          </w:tcPr>
          <w:p w:rsidR="00DB10DF" w:rsidRPr="00D74001" w:rsidRDefault="00DB10DF" w:rsidP="000239E0">
            <w:pPr>
              <w:spacing w:after="0" w:line="240" w:lineRule="auto"/>
              <w:rPr>
                <w:rFonts w:ascii="Calibri" w:eastAsia="Times New Roman" w:hAnsi="Calibri" w:cs="Times New Roman"/>
                <w:color w:val="000000"/>
              </w:rPr>
            </w:pPr>
            <w:r w:rsidRPr="00D74001">
              <w:rPr>
                <w:rFonts w:ascii="Calibri" w:eastAsia="Times New Roman" w:hAnsi="Calibri" w:cs="Times New Roman"/>
                <w:color w:val="000000"/>
              </w:rPr>
              <w:t>Does the district take referrals and assess for identification at least once a year?</w:t>
            </w:r>
          </w:p>
        </w:tc>
        <w:tc>
          <w:tcPr>
            <w:tcW w:w="529" w:type="dxa"/>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508" w:type="dxa"/>
            <w:gridSpan w:val="2"/>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r>
      <w:tr w:rsidR="00DB10DF" w:rsidRPr="002058AA" w:rsidTr="000239E0">
        <w:trPr>
          <w:trHeight w:val="630"/>
        </w:trPr>
        <w:tc>
          <w:tcPr>
            <w:tcW w:w="7893" w:type="dxa"/>
            <w:tcBorders>
              <w:top w:val="nil"/>
              <w:left w:val="single" w:sz="4" w:space="0" w:color="auto"/>
              <w:bottom w:val="single" w:sz="4" w:space="0" w:color="auto"/>
              <w:right w:val="single" w:sz="4" w:space="0" w:color="auto"/>
            </w:tcBorders>
            <w:shd w:val="clear" w:color="auto" w:fill="auto"/>
            <w:vAlign w:val="bottom"/>
            <w:hideMark/>
          </w:tcPr>
          <w:p w:rsidR="00DB10DF" w:rsidRPr="00D74001" w:rsidRDefault="00DB10DF" w:rsidP="000239E0">
            <w:pPr>
              <w:spacing w:after="0" w:line="240" w:lineRule="auto"/>
              <w:rPr>
                <w:rFonts w:ascii="Calibri" w:eastAsia="Times New Roman" w:hAnsi="Calibri" w:cs="Times New Roman"/>
                <w:color w:val="000000"/>
              </w:rPr>
            </w:pPr>
            <w:r w:rsidRPr="00D74001">
              <w:rPr>
                <w:rFonts w:ascii="Calibri" w:eastAsia="Times New Roman" w:hAnsi="Calibri" w:cs="Times New Roman"/>
                <w:color w:val="000000"/>
              </w:rPr>
              <w:t>Does the district make accommodations for non-English speaking students when testing?</w:t>
            </w:r>
          </w:p>
        </w:tc>
        <w:tc>
          <w:tcPr>
            <w:tcW w:w="529" w:type="dxa"/>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508" w:type="dxa"/>
            <w:gridSpan w:val="2"/>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r>
      <w:tr w:rsidR="00DB10DF" w:rsidRPr="002058AA" w:rsidTr="000239E0">
        <w:trPr>
          <w:trHeight w:val="315"/>
        </w:trPr>
        <w:tc>
          <w:tcPr>
            <w:tcW w:w="7893" w:type="dxa"/>
            <w:tcBorders>
              <w:top w:val="nil"/>
              <w:left w:val="single" w:sz="4" w:space="0" w:color="auto"/>
              <w:bottom w:val="single" w:sz="4" w:space="0" w:color="auto"/>
              <w:right w:val="single" w:sz="4" w:space="0" w:color="auto"/>
            </w:tcBorders>
            <w:shd w:val="clear" w:color="auto" w:fill="auto"/>
            <w:vAlign w:val="bottom"/>
            <w:hideMark/>
          </w:tcPr>
          <w:p w:rsidR="00DB10DF" w:rsidRPr="00D74001" w:rsidRDefault="00DB10DF" w:rsidP="000239E0">
            <w:pPr>
              <w:spacing w:after="0" w:line="240" w:lineRule="auto"/>
              <w:rPr>
                <w:rFonts w:ascii="Calibri" w:eastAsia="Times New Roman" w:hAnsi="Calibri" w:cs="Times New Roman"/>
                <w:color w:val="000000"/>
              </w:rPr>
            </w:pPr>
            <w:r w:rsidRPr="00D74001">
              <w:rPr>
                <w:rFonts w:ascii="Calibri" w:eastAsia="Times New Roman" w:hAnsi="Calibri" w:cs="Times New Roman"/>
                <w:color w:val="000000"/>
              </w:rPr>
              <w:t>Are nominations taken for all grade levels K-12?</w:t>
            </w:r>
          </w:p>
        </w:tc>
        <w:tc>
          <w:tcPr>
            <w:tcW w:w="529" w:type="dxa"/>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508" w:type="dxa"/>
            <w:gridSpan w:val="2"/>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r>
      <w:tr w:rsidR="00DB10DF" w:rsidRPr="002058AA" w:rsidTr="000239E0">
        <w:trPr>
          <w:trHeight w:val="330"/>
        </w:trPr>
        <w:tc>
          <w:tcPr>
            <w:tcW w:w="7893" w:type="dxa"/>
            <w:tcBorders>
              <w:top w:val="nil"/>
              <w:left w:val="single" w:sz="4" w:space="0" w:color="auto"/>
              <w:bottom w:val="single" w:sz="4" w:space="0" w:color="auto"/>
              <w:right w:val="single" w:sz="4" w:space="0" w:color="auto"/>
            </w:tcBorders>
            <w:shd w:val="clear" w:color="auto" w:fill="auto"/>
            <w:noWrap/>
            <w:vAlign w:val="bottom"/>
            <w:hideMark/>
          </w:tcPr>
          <w:p w:rsidR="00DB10DF" w:rsidRPr="00D74001" w:rsidRDefault="00DB10DF" w:rsidP="000239E0">
            <w:pPr>
              <w:spacing w:after="0" w:line="240" w:lineRule="auto"/>
              <w:rPr>
                <w:rFonts w:ascii="Calibri" w:eastAsia="Times New Roman" w:hAnsi="Calibri" w:cs="Times New Roman"/>
                <w:color w:val="000000"/>
              </w:rPr>
            </w:pPr>
            <w:r w:rsidRPr="00D74001">
              <w:rPr>
                <w:rFonts w:ascii="Calibri" w:eastAsia="Times New Roman" w:hAnsi="Calibri" w:cs="Times New Roman"/>
                <w:color w:val="000000"/>
              </w:rPr>
              <w:t>Does the district use at least three (3) criteria in the assessment process?</w:t>
            </w:r>
          </w:p>
        </w:tc>
        <w:tc>
          <w:tcPr>
            <w:tcW w:w="529" w:type="dxa"/>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508" w:type="dxa"/>
            <w:gridSpan w:val="2"/>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r>
      <w:tr w:rsidR="00DB10DF" w:rsidRPr="002058AA" w:rsidTr="000239E0">
        <w:trPr>
          <w:trHeight w:val="615"/>
        </w:trPr>
        <w:tc>
          <w:tcPr>
            <w:tcW w:w="7893" w:type="dxa"/>
            <w:tcBorders>
              <w:top w:val="nil"/>
              <w:left w:val="single" w:sz="4" w:space="0" w:color="auto"/>
              <w:bottom w:val="single" w:sz="4" w:space="0" w:color="auto"/>
              <w:right w:val="single" w:sz="4" w:space="0" w:color="auto"/>
            </w:tcBorders>
            <w:shd w:val="clear" w:color="auto" w:fill="auto"/>
            <w:vAlign w:val="bottom"/>
            <w:hideMark/>
          </w:tcPr>
          <w:p w:rsidR="00DB10DF" w:rsidRPr="00D74001" w:rsidRDefault="00DB10DF" w:rsidP="000239E0">
            <w:pPr>
              <w:spacing w:after="0" w:line="240" w:lineRule="auto"/>
              <w:rPr>
                <w:rFonts w:ascii="Calibri" w:eastAsia="Times New Roman" w:hAnsi="Calibri" w:cs="Times New Roman"/>
                <w:color w:val="000000"/>
              </w:rPr>
            </w:pPr>
            <w:r w:rsidRPr="00D74001">
              <w:rPr>
                <w:rFonts w:ascii="Calibri" w:eastAsia="Times New Roman" w:hAnsi="Calibri" w:cs="Times New Roman"/>
                <w:color w:val="000000"/>
              </w:rPr>
              <w:t>Are nominations open to all students, regardless of race, ethnicity, socio-economic status, other identified exceptionalities, etc.?</w:t>
            </w:r>
          </w:p>
        </w:tc>
        <w:tc>
          <w:tcPr>
            <w:tcW w:w="529" w:type="dxa"/>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508" w:type="dxa"/>
            <w:gridSpan w:val="2"/>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r>
      <w:tr w:rsidR="00DB10DF" w:rsidRPr="002058AA" w:rsidTr="000239E0">
        <w:trPr>
          <w:trHeight w:val="660"/>
        </w:trPr>
        <w:tc>
          <w:tcPr>
            <w:tcW w:w="7893" w:type="dxa"/>
            <w:tcBorders>
              <w:top w:val="nil"/>
              <w:left w:val="single" w:sz="4" w:space="0" w:color="auto"/>
              <w:bottom w:val="single" w:sz="4" w:space="0" w:color="auto"/>
              <w:right w:val="single" w:sz="4" w:space="0" w:color="auto"/>
            </w:tcBorders>
            <w:shd w:val="clear" w:color="auto" w:fill="auto"/>
            <w:vAlign w:val="bottom"/>
            <w:hideMark/>
          </w:tcPr>
          <w:p w:rsidR="00DB10DF" w:rsidRPr="00D74001" w:rsidRDefault="00DB10DF" w:rsidP="000239E0">
            <w:pPr>
              <w:spacing w:after="0" w:line="240" w:lineRule="auto"/>
              <w:rPr>
                <w:rFonts w:ascii="Calibri" w:eastAsia="Times New Roman" w:hAnsi="Calibri" w:cs="Times New Roman"/>
                <w:color w:val="000000"/>
              </w:rPr>
            </w:pPr>
            <w:r w:rsidRPr="00D74001">
              <w:rPr>
                <w:rFonts w:ascii="Calibri" w:eastAsia="Times New Roman" w:hAnsi="Calibri" w:cs="Times New Roman"/>
                <w:color w:val="000000"/>
              </w:rPr>
              <w:t>Are kindergarten students nominated, assessed, and if identified provided services by March 1?</w:t>
            </w:r>
          </w:p>
        </w:tc>
        <w:tc>
          <w:tcPr>
            <w:tcW w:w="529" w:type="dxa"/>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508" w:type="dxa"/>
            <w:gridSpan w:val="2"/>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r>
      <w:tr w:rsidR="00DB10DF" w:rsidRPr="002058AA" w:rsidTr="000239E0">
        <w:trPr>
          <w:trHeight w:val="360"/>
        </w:trPr>
        <w:tc>
          <w:tcPr>
            <w:tcW w:w="7893" w:type="dxa"/>
            <w:tcBorders>
              <w:top w:val="nil"/>
              <w:left w:val="single" w:sz="4" w:space="0" w:color="auto"/>
              <w:bottom w:val="single" w:sz="4" w:space="0" w:color="auto"/>
              <w:right w:val="single" w:sz="4" w:space="0" w:color="auto"/>
            </w:tcBorders>
            <w:shd w:val="clear" w:color="000000" w:fill="DBE5F1"/>
            <w:vAlign w:val="center"/>
            <w:hideMark/>
          </w:tcPr>
          <w:p w:rsidR="00DB10DF" w:rsidRPr="002058AA" w:rsidRDefault="00DB10DF" w:rsidP="000239E0">
            <w:pPr>
              <w:spacing w:after="0" w:line="240" w:lineRule="auto"/>
              <w:jc w:val="center"/>
              <w:rPr>
                <w:rFonts w:ascii="Calibri" w:eastAsia="Times New Roman" w:hAnsi="Calibri" w:cs="Times New Roman"/>
                <w:b/>
                <w:bCs/>
                <w:color w:val="000000"/>
                <w:sz w:val="24"/>
                <w:szCs w:val="24"/>
              </w:rPr>
            </w:pPr>
            <w:r w:rsidRPr="002058AA">
              <w:rPr>
                <w:rFonts w:ascii="Calibri" w:eastAsia="Times New Roman" w:hAnsi="Calibri" w:cs="Times New Roman"/>
                <w:b/>
                <w:bCs/>
                <w:color w:val="000000"/>
                <w:sz w:val="24"/>
                <w:szCs w:val="24"/>
              </w:rPr>
              <w:t>Program Design</w:t>
            </w:r>
          </w:p>
        </w:tc>
        <w:tc>
          <w:tcPr>
            <w:tcW w:w="529" w:type="dxa"/>
            <w:tcBorders>
              <w:top w:val="nil"/>
              <w:left w:val="nil"/>
              <w:bottom w:val="nil"/>
              <w:right w:val="single" w:sz="4" w:space="0" w:color="auto"/>
            </w:tcBorders>
            <w:shd w:val="clear" w:color="000000" w:fill="DBE5F1"/>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508" w:type="dxa"/>
            <w:gridSpan w:val="2"/>
            <w:tcBorders>
              <w:top w:val="nil"/>
              <w:left w:val="nil"/>
              <w:bottom w:val="nil"/>
              <w:right w:val="single" w:sz="4" w:space="0" w:color="auto"/>
            </w:tcBorders>
            <w:shd w:val="clear" w:color="000000" w:fill="DBE5F1"/>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630" w:type="dxa"/>
            <w:gridSpan w:val="2"/>
            <w:tcBorders>
              <w:top w:val="nil"/>
              <w:left w:val="nil"/>
              <w:bottom w:val="nil"/>
              <w:right w:val="single" w:sz="4" w:space="0" w:color="auto"/>
            </w:tcBorders>
            <w:shd w:val="clear" w:color="000000" w:fill="DBE5F1"/>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r>
      <w:tr w:rsidR="00DB10DF" w:rsidRPr="002058AA" w:rsidTr="000239E0">
        <w:trPr>
          <w:trHeight w:val="386"/>
        </w:trPr>
        <w:tc>
          <w:tcPr>
            <w:tcW w:w="7893" w:type="dxa"/>
            <w:tcBorders>
              <w:top w:val="nil"/>
              <w:left w:val="single" w:sz="4" w:space="0" w:color="auto"/>
              <w:bottom w:val="single" w:sz="4" w:space="0" w:color="auto"/>
              <w:right w:val="single" w:sz="4" w:space="0" w:color="auto"/>
            </w:tcBorders>
            <w:shd w:val="clear" w:color="auto" w:fill="auto"/>
            <w:vAlign w:val="center"/>
            <w:hideMark/>
          </w:tcPr>
          <w:p w:rsidR="00DB10DF" w:rsidRPr="00A17B90" w:rsidRDefault="00DB10DF" w:rsidP="000239E0">
            <w:pPr>
              <w:spacing w:after="0" w:line="240" w:lineRule="auto"/>
              <w:rPr>
                <w:rFonts w:ascii="Calibri" w:eastAsia="Times New Roman" w:hAnsi="Calibri" w:cs="Times New Roman"/>
                <w:b/>
                <w:color w:val="000000"/>
              </w:rPr>
            </w:pPr>
            <w:r>
              <w:rPr>
                <w:rFonts w:ascii="Calibri" w:eastAsia="Times New Roman" w:hAnsi="Calibri" w:cs="Times New Roman"/>
                <w:b/>
                <w:color w:val="000000"/>
              </w:rPr>
              <w:t>Questions</w:t>
            </w:r>
          </w:p>
        </w:tc>
        <w:tc>
          <w:tcPr>
            <w:tcW w:w="529" w:type="dxa"/>
            <w:tcBorders>
              <w:top w:val="single" w:sz="4" w:space="0" w:color="auto"/>
              <w:left w:val="nil"/>
              <w:bottom w:val="single" w:sz="4" w:space="0" w:color="auto"/>
              <w:right w:val="single" w:sz="4" w:space="0" w:color="auto"/>
            </w:tcBorders>
            <w:shd w:val="clear" w:color="auto" w:fill="auto"/>
            <w:noWrap/>
            <w:vAlign w:val="center"/>
            <w:hideMark/>
          </w:tcPr>
          <w:p w:rsidR="00DB10DF" w:rsidRPr="002058AA" w:rsidRDefault="00DB10DF" w:rsidP="000239E0">
            <w:pPr>
              <w:spacing w:after="0" w:line="240" w:lineRule="auto"/>
              <w:jc w:val="center"/>
              <w:rPr>
                <w:rFonts w:ascii="Calibri" w:eastAsia="Times New Roman" w:hAnsi="Calibri" w:cs="Times New Roman"/>
                <w:b/>
                <w:bCs/>
                <w:color w:val="000000"/>
              </w:rPr>
            </w:pPr>
            <w:r w:rsidRPr="002058AA">
              <w:rPr>
                <w:rFonts w:ascii="Calibri" w:eastAsia="Times New Roman" w:hAnsi="Calibri" w:cs="Times New Roman"/>
                <w:b/>
                <w:bCs/>
                <w:color w:val="000000"/>
              </w:rPr>
              <w:t>Yes</w:t>
            </w:r>
          </w:p>
        </w:tc>
        <w:tc>
          <w:tcPr>
            <w:tcW w:w="508" w:type="dxa"/>
            <w:gridSpan w:val="2"/>
            <w:tcBorders>
              <w:top w:val="single" w:sz="4" w:space="0" w:color="auto"/>
              <w:left w:val="nil"/>
              <w:bottom w:val="single" w:sz="4" w:space="0" w:color="auto"/>
              <w:right w:val="single" w:sz="4" w:space="0" w:color="auto"/>
            </w:tcBorders>
            <w:shd w:val="clear" w:color="auto" w:fill="auto"/>
            <w:noWrap/>
            <w:vAlign w:val="center"/>
            <w:hideMark/>
          </w:tcPr>
          <w:p w:rsidR="00DB10DF" w:rsidRPr="002058AA" w:rsidRDefault="00DB10DF" w:rsidP="000239E0">
            <w:pPr>
              <w:spacing w:after="0" w:line="240" w:lineRule="auto"/>
              <w:jc w:val="center"/>
              <w:rPr>
                <w:rFonts w:ascii="Calibri" w:eastAsia="Times New Roman" w:hAnsi="Calibri" w:cs="Times New Roman"/>
                <w:b/>
                <w:bCs/>
                <w:color w:val="000000"/>
              </w:rPr>
            </w:pPr>
            <w:r w:rsidRPr="002058AA">
              <w:rPr>
                <w:rFonts w:ascii="Calibri" w:eastAsia="Times New Roman" w:hAnsi="Calibri" w:cs="Times New Roman"/>
                <w:b/>
                <w:bCs/>
                <w:color w:val="000000"/>
              </w:rPr>
              <w:t>No</w:t>
            </w:r>
          </w:p>
        </w:tc>
        <w:tc>
          <w:tcPr>
            <w:tcW w:w="630" w:type="dxa"/>
            <w:gridSpan w:val="2"/>
            <w:tcBorders>
              <w:top w:val="single" w:sz="4" w:space="0" w:color="auto"/>
              <w:left w:val="nil"/>
              <w:bottom w:val="single" w:sz="4" w:space="0" w:color="auto"/>
              <w:right w:val="single" w:sz="4" w:space="0" w:color="auto"/>
            </w:tcBorders>
            <w:shd w:val="clear" w:color="auto" w:fill="auto"/>
            <w:noWrap/>
            <w:vAlign w:val="center"/>
            <w:hideMark/>
          </w:tcPr>
          <w:p w:rsidR="00DB10DF" w:rsidRPr="002058AA" w:rsidRDefault="00DB10DF" w:rsidP="000239E0">
            <w:pPr>
              <w:spacing w:after="0" w:line="240" w:lineRule="auto"/>
              <w:jc w:val="center"/>
              <w:rPr>
                <w:rFonts w:ascii="Calibri" w:eastAsia="Times New Roman" w:hAnsi="Calibri" w:cs="Times New Roman"/>
                <w:b/>
                <w:bCs/>
                <w:color w:val="000000"/>
                <w:sz w:val="16"/>
                <w:szCs w:val="16"/>
              </w:rPr>
            </w:pPr>
            <w:r w:rsidRPr="002058AA">
              <w:rPr>
                <w:rFonts w:ascii="Calibri" w:eastAsia="Times New Roman" w:hAnsi="Calibri" w:cs="Times New Roman"/>
                <w:b/>
                <w:bCs/>
                <w:color w:val="000000"/>
                <w:sz w:val="16"/>
                <w:szCs w:val="16"/>
              </w:rPr>
              <w:t>Don't Know</w:t>
            </w:r>
          </w:p>
        </w:tc>
      </w:tr>
      <w:tr w:rsidR="00DB10DF" w:rsidRPr="002058AA" w:rsidTr="000239E0">
        <w:trPr>
          <w:trHeight w:val="630"/>
        </w:trPr>
        <w:tc>
          <w:tcPr>
            <w:tcW w:w="7893" w:type="dxa"/>
            <w:tcBorders>
              <w:top w:val="nil"/>
              <w:left w:val="single" w:sz="4" w:space="0" w:color="auto"/>
              <w:bottom w:val="single" w:sz="4" w:space="0" w:color="auto"/>
              <w:right w:val="single" w:sz="4" w:space="0" w:color="auto"/>
            </w:tcBorders>
            <w:shd w:val="clear" w:color="auto" w:fill="auto"/>
            <w:vAlign w:val="center"/>
            <w:hideMark/>
          </w:tcPr>
          <w:p w:rsidR="00DB10DF" w:rsidRPr="00D74001" w:rsidRDefault="00DB10DF" w:rsidP="000239E0">
            <w:pPr>
              <w:spacing w:after="0" w:line="240" w:lineRule="auto"/>
              <w:rPr>
                <w:rFonts w:ascii="Calibri" w:eastAsia="Times New Roman" w:hAnsi="Calibri" w:cs="Times New Roman"/>
                <w:color w:val="000000"/>
              </w:rPr>
            </w:pPr>
            <w:r w:rsidRPr="00D74001">
              <w:rPr>
                <w:rFonts w:ascii="Calibri" w:eastAsia="Times New Roman" w:hAnsi="Calibri" w:cs="Times New Roman"/>
                <w:color w:val="000000"/>
              </w:rPr>
              <w:t>Do identified students have the opportunity each year to receive gifted services in the four (4) core academic areas (math, language arts, science, social studies??</w:t>
            </w:r>
          </w:p>
        </w:tc>
        <w:tc>
          <w:tcPr>
            <w:tcW w:w="529" w:type="dxa"/>
            <w:tcBorders>
              <w:top w:val="single" w:sz="4" w:space="0" w:color="auto"/>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508" w:type="dxa"/>
            <w:gridSpan w:val="2"/>
            <w:tcBorders>
              <w:top w:val="single" w:sz="4" w:space="0" w:color="auto"/>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630" w:type="dxa"/>
            <w:gridSpan w:val="2"/>
            <w:tcBorders>
              <w:top w:val="single" w:sz="4" w:space="0" w:color="auto"/>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r>
      <w:tr w:rsidR="00DB10DF" w:rsidRPr="002058AA" w:rsidTr="000239E0">
        <w:trPr>
          <w:trHeight w:val="705"/>
        </w:trPr>
        <w:tc>
          <w:tcPr>
            <w:tcW w:w="7893" w:type="dxa"/>
            <w:tcBorders>
              <w:top w:val="nil"/>
              <w:left w:val="single" w:sz="4" w:space="0" w:color="auto"/>
              <w:bottom w:val="single" w:sz="4" w:space="0" w:color="auto"/>
              <w:right w:val="single" w:sz="4" w:space="0" w:color="auto"/>
            </w:tcBorders>
            <w:shd w:val="clear" w:color="auto" w:fill="auto"/>
            <w:vAlign w:val="center"/>
            <w:hideMark/>
          </w:tcPr>
          <w:p w:rsidR="00DB10DF" w:rsidRPr="00D74001" w:rsidRDefault="00DB10DF" w:rsidP="000239E0">
            <w:pPr>
              <w:spacing w:after="0" w:line="240" w:lineRule="auto"/>
              <w:rPr>
                <w:rFonts w:ascii="Calibri" w:eastAsia="Times New Roman" w:hAnsi="Calibri" w:cs="Times New Roman"/>
                <w:color w:val="000000"/>
              </w:rPr>
            </w:pPr>
            <w:r w:rsidRPr="00D74001">
              <w:rPr>
                <w:rFonts w:ascii="Calibri" w:eastAsia="Times New Roman" w:hAnsi="Calibri" w:cs="Times New Roman"/>
                <w:color w:val="000000"/>
              </w:rPr>
              <w:t>Are parents informed each year concerning how their children are receiving G/T services?</w:t>
            </w:r>
          </w:p>
        </w:tc>
        <w:tc>
          <w:tcPr>
            <w:tcW w:w="529" w:type="dxa"/>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508" w:type="dxa"/>
            <w:gridSpan w:val="2"/>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r>
      <w:tr w:rsidR="00DB10DF" w:rsidRPr="002058AA" w:rsidTr="000239E0">
        <w:trPr>
          <w:trHeight w:val="315"/>
        </w:trPr>
        <w:tc>
          <w:tcPr>
            <w:tcW w:w="7893" w:type="dxa"/>
            <w:tcBorders>
              <w:top w:val="nil"/>
              <w:left w:val="single" w:sz="4" w:space="0" w:color="auto"/>
              <w:bottom w:val="single" w:sz="4" w:space="0" w:color="auto"/>
              <w:right w:val="single" w:sz="4" w:space="0" w:color="auto"/>
            </w:tcBorders>
            <w:shd w:val="clear" w:color="auto" w:fill="auto"/>
            <w:vAlign w:val="center"/>
            <w:hideMark/>
          </w:tcPr>
          <w:p w:rsidR="00DB10DF" w:rsidRPr="00D74001" w:rsidRDefault="00DB10DF" w:rsidP="000239E0">
            <w:pPr>
              <w:spacing w:after="0" w:line="240" w:lineRule="auto"/>
              <w:rPr>
                <w:rFonts w:ascii="Calibri" w:eastAsia="Times New Roman" w:hAnsi="Calibri" w:cs="Times New Roman"/>
                <w:color w:val="000000"/>
              </w:rPr>
            </w:pPr>
            <w:r w:rsidRPr="00D74001">
              <w:rPr>
                <w:rFonts w:ascii="Calibri" w:eastAsia="Times New Roman" w:hAnsi="Calibri" w:cs="Times New Roman"/>
                <w:color w:val="000000"/>
              </w:rPr>
              <w:t>Do gifted students have the opportunity to work with other gifted students?</w:t>
            </w:r>
          </w:p>
        </w:tc>
        <w:tc>
          <w:tcPr>
            <w:tcW w:w="529" w:type="dxa"/>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508" w:type="dxa"/>
            <w:gridSpan w:val="2"/>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r>
      <w:tr w:rsidR="00DB10DF" w:rsidRPr="002058AA" w:rsidTr="000239E0">
        <w:trPr>
          <w:trHeight w:val="345"/>
        </w:trPr>
        <w:tc>
          <w:tcPr>
            <w:tcW w:w="7893" w:type="dxa"/>
            <w:tcBorders>
              <w:top w:val="nil"/>
              <w:left w:val="single" w:sz="4" w:space="0" w:color="auto"/>
              <w:bottom w:val="single" w:sz="4" w:space="0" w:color="auto"/>
              <w:right w:val="single" w:sz="4" w:space="0" w:color="auto"/>
            </w:tcBorders>
            <w:shd w:val="clear" w:color="auto" w:fill="auto"/>
            <w:noWrap/>
            <w:vAlign w:val="bottom"/>
            <w:hideMark/>
          </w:tcPr>
          <w:p w:rsidR="00DB10DF" w:rsidRPr="00D74001" w:rsidRDefault="00DB10DF" w:rsidP="000239E0">
            <w:pPr>
              <w:spacing w:after="0" w:line="240" w:lineRule="auto"/>
              <w:rPr>
                <w:rFonts w:ascii="Calibri" w:eastAsia="Times New Roman" w:hAnsi="Calibri" w:cs="Times New Roman"/>
                <w:color w:val="000000"/>
              </w:rPr>
            </w:pPr>
            <w:r w:rsidRPr="00D74001">
              <w:rPr>
                <w:rFonts w:ascii="Calibri" w:eastAsia="Times New Roman" w:hAnsi="Calibri" w:cs="Times New Roman"/>
                <w:color w:val="000000"/>
              </w:rPr>
              <w:t>Are gifted services provided during the entire school year?</w:t>
            </w:r>
          </w:p>
        </w:tc>
        <w:tc>
          <w:tcPr>
            <w:tcW w:w="529" w:type="dxa"/>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508" w:type="dxa"/>
            <w:gridSpan w:val="2"/>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r>
      <w:tr w:rsidR="00DB10DF" w:rsidRPr="002058AA" w:rsidTr="000239E0">
        <w:trPr>
          <w:trHeight w:val="645"/>
        </w:trPr>
        <w:tc>
          <w:tcPr>
            <w:tcW w:w="7893" w:type="dxa"/>
            <w:tcBorders>
              <w:top w:val="nil"/>
              <w:left w:val="single" w:sz="4" w:space="0" w:color="auto"/>
              <w:bottom w:val="single" w:sz="4" w:space="0" w:color="auto"/>
              <w:right w:val="single" w:sz="4" w:space="0" w:color="auto"/>
            </w:tcBorders>
            <w:shd w:val="clear" w:color="auto" w:fill="auto"/>
            <w:hideMark/>
          </w:tcPr>
          <w:p w:rsidR="00DB10DF" w:rsidRPr="00D74001" w:rsidRDefault="00DB10DF" w:rsidP="000239E0">
            <w:pPr>
              <w:spacing w:after="0" w:line="240" w:lineRule="auto"/>
              <w:rPr>
                <w:rFonts w:ascii="Calibri" w:eastAsia="Times New Roman" w:hAnsi="Calibri" w:cs="Times New Roman"/>
                <w:color w:val="000000"/>
              </w:rPr>
            </w:pPr>
            <w:r w:rsidRPr="00D74001">
              <w:rPr>
                <w:rFonts w:ascii="Calibri" w:eastAsia="Times New Roman" w:hAnsi="Calibri" w:cs="Times New Roman"/>
                <w:color w:val="000000"/>
              </w:rPr>
              <w:t>Are acceleration options available through Credit by Examination and Early High School Graduation?</w:t>
            </w:r>
          </w:p>
        </w:tc>
        <w:tc>
          <w:tcPr>
            <w:tcW w:w="529" w:type="dxa"/>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508" w:type="dxa"/>
            <w:gridSpan w:val="2"/>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r>
      <w:tr w:rsidR="00DB10DF" w:rsidRPr="002058AA" w:rsidTr="000239E0">
        <w:trPr>
          <w:trHeight w:val="960"/>
        </w:trPr>
        <w:tc>
          <w:tcPr>
            <w:tcW w:w="9560" w:type="dxa"/>
            <w:gridSpan w:val="6"/>
            <w:tcBorders>
              <w:top w:val="single" w:sz="4" w:space="0" w:color="auto"/>
              <w:left w:val="single" w:sz="4" w:space="0" w:color="auto"/>
              <w:bottom w:val="single" w:sz="4" w:space="0" w:color="auto"/>
              <w:right w:val="single" w:sz="4" w:space="0" w:color="auto"/>
            </w:tcBorders>
            <w:shd w:val="clear" w:color="auto" w:fill="auto"/>
            <w:hideMark/>
          </w:tcPr>
          <w:p w:rsidR="00DB10DF" w:rsidRPr="00D74001" w:rsidRDefault="00DB10DF" w:rsidP="000239E0">
            <w:pPr>
              <w:spacing w:after="0" w:line="240" w:lineRule="auto"/>
              <w:rPr>
                <w:rFonts w:ascii="Calibri" w:eastAsia="Times New Roman" w:hAnsi="Calibri" w:cs="Times New Roman"/>
                <w:color w:val="000000"/>
              </w:rPr>
            </w:pPr>
            <w:r w:rsidRPr="00D74001">
              <w:rPr>
                <w:rFonts w:ascii="Calibri" w:eastAsia="Times New Roman" w:hAnsi="Calibri" w:cs="Times New Roman"/>
                <w:color w:val="000000"/>
              </w:rPr>
              <w:t>If the district provides services to Junior High and High School identified students through Pre-AP, AP, challenge, honors, or dual-credit classes, does the teacher provide differentiation through depth and complexity?</w:t>
            </w:r>
          </w:p>
        </w:tc>
      </w:tr>
      <w:tr w:rsidR="00DB10DF" w:rsidRPr="002058AA" w:rsidTr="000239E0">
        <w:trPr>
          <w:trHeight w:val="405"/>
        </w:trPr>
        <w:tc>
          <w:tcPr>
            <w:tcW w:w="7893" w:type="dxa"/>
            <w:tcBorders>
              <w:top w:val="nil"/>
              <w:left w:val="single" w:sz="4" w:space="0" w:color="auto"/>
              <w:bottom w:val="nil"/>
              <w:right w:val="single" w:sz="4" w:space="0" w:color="auto"/>
            </w:tcBorders>
            <w:shd w:val="clear" w:color="auto" w:fill="auto"/>
            <w:hideMark/>
          </w:tcPr>
          <w:p w:rsidR="00DB10DF" w:rsidRPr="00D74001" w:rsidRDefault="00DB10DF" w:rsidP="000239E0">
            <w:pPr>
              <w:spacing w:after="0" w:line="240" w:lineRule="auto"/>
              <w:rPr>
                <w:rFonts w:ascii="Calibri" w:eastAsia="Times New Roman" w:hAnsi="Calibri" w:cs="Times New Roman"/>
                <w:color w:val="000000"/>
              </w:rPr>
            </w:pPr>
            <w:r w:rsidRPr="00D74001">
              <w:rPr>
                <w:rFonts w:ascii="Calibri" w:eastAsia="Times New Roman" w:hAnsi="Calibri" w:cs="Times New Roman"/>
                <w:color w:val="000000"/>
              </w:rPr>
              <w:t xml:space="preserve">         a. Math</w:t>
            </w:r>
          </w:p>
        </w:tc>
        <w:tc>
          <w:tcPr>
            <w:tcW w:w="741" w:type="dxa"/>
            <w:gridSpan w:val="2"/>
            <w:tcBorders>
              <w:top w:val="nil"/>
              <w:left w:val="nil"/>
              <w:bottom w:val="nil"/>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480" w:type="dxa"/>
            <w:gridSpan w:val="2"/>
            <w:tcBorders>
              <w:top w:val="nil"/>
              <w:left w:val="nil"/>
              <w:bottom w:val="nil"/>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446" w:type="dxa"/>
            <w:tcBorders>
              <w:top w:val="nil"/>
              <w:left w:val="nil"/>
              <w:bottom w:val="nil"/>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r>
      <w:tr w:rsidR="00DB10DF" w:rsidRPr="002058AA" w:rsidTr="000239E0">
        <w:trPr>
          <w:trHeight w:val="315"/>
        </w:trPr>
        <w:tc>
          <w:tcPr>
            <w:tcW w:w="7893" w:type="dxa"/>
            <w:tcBorders>
              <w:top w:val="nil"/>
              <w:left w:val="single" w:sz="4" w:space="0" w:color="auto"/>
              <w:bottom w:val="single" w:sz="4" w:space="0" w:color="auto"/>
              <w:right w:val="single" w:sz="4" w:space="0" w:color="auto"/>
            </w:tcBorders>
            <w:shd w:val="clear" w:color="auto" w:fill="auto"/>
            <w:noWrap/>
            <w:vAlign w:val="bottom"/>
            <w:hideMark/>
          </w:tcPr>
          <w:p w:rsidR="00DB10DF" w:rsidRPr="00D74001" w:rsidRDefault="00DB10DF" w:rsidP="000239E0">
            <w:pPr>
              <w:spacing w:after="0" w:line="240" w:lineRule="auto"/>
              <w:rPr>
                <w:rFonts w:ascii="Calibri" w:eastAsia="Times New Roman" w:hAnsi="Calibri" w:cs="Times New Roman"/>
                <w:color w:val="000000"/>
              </w:rPr>
            </w:pPr>
            <w:r w:rsidRPr="00D74001">
              <w:rPr>
                <w:rFonts w:ascii="Calibri" w:eastAsia="Times New Roman" w:hAnsi="Calibri" w:cs="Times New Roman"/>
                <w:color w:val="000000"/>
              </w:rPr>
              <w:t>Comments</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480" w:type="dxa"/>
            <w:gridSpan w:val="2"/>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446" w:type="dxa"/>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r>
    </w:tbl>
    <w:p w:rsidR="00DB10DF" w:rsidRDefault="00DB10DF" w:rsidP="00DB10DF">
      <w:pPr>
        <w:contextualSpacing/>
        <w:rPr>
          <w:sz w:val="24"/>
          <w:szCs w:val="24"/>
        </w:rPr>
      </w:pPr>
      <w:r>
        <w:rPr>
          <w:sz w:val="24"/>
          <w:szCs w:val="24"/>
        </w:rPr>
        <w:t xml:space="preserve"> </w:t>
      </w:r>
    </w:p>
    <w:p w:rsidR="00DB10DF" w:rsidRDefault="00DB10DF" w:rsidP="00DB10DF">
      <w:pPr>
        <w:contextualSpacing/>
        <w:rPr>
          <w:sz w:val="24"/>
          <w:szCs w:val="24"/>
        </w:rPr>
      </w:pPr>
    </w:p>
    <w:p w:rsidR="00DB10DF" w:rsidRDefault="00DB10DF" w:rsidP="00DB10DF">
      <w:pPr>
        <w:contextualSpacing/>
        <w:rPr>
          <w:sz w:val="24"/>
          <w:szCs w:val="24"/>
        </w:rPr>
      </w:pPr>
    </w:p>
    <w:tbl>
      <w:tblPr>
        <w:tblW w:w="9280" w:type="dxa"/>
        <w:tblInd w:w="88" w:type="dxa"/>
        <w:tblLook w:val="04A0"/>
      </w:tblPr>
      <w:tblGrid>
        <w:gridCol w:w="7520"/>
        <w:gridCol w:w="560"/>
        <w:gridCol w:w="520"/>
        <w:gridCol w:w="680"/>
      </w:tblGrid>
      <w:tr w:rsidR="00DB10DF" w:rsidRPr="002058AA" w:rsidTr="000239E0">
        <w:trPr>
          <w:trHeight w:val="315"/>
        </w:trPr>
        <w:tc>
          <w:tcPr>
            <w:tcW w:w="7520" w:type="dxa"/>
            <w:tcBorders>
              <w:top w:val="single" w:sz="4" w:space="0" w:color="auto"/>
              <w:left w:val="single" w:sz="4" w:space="0" w:color="auto"/>
              <w:bottom w:val="nil"/>
              <w:right w:val="single" w:sz="4" w:space="0" w:color="auto"/>
            </w:tcBorders>
            <w:shd w:val="clear" w:color="auto" w:fill="auto"/>
            <w:noWrap/>
            <w:vAlign w:val="bottom"/>
            <w:hideMark/>
          </w:tcPr>
          <w:p w:rsidR="00DB10DF" w:rsidRPr="00D74001" w:rsidRDefault="00DB10DF" w:rsidP="000239E0">
            <w:pPr>
              <w:spacing w:after="0" w:line="240" w:lineRule="auto"/>
              <w:rPr>
                <w:rFonts w:ascii="Calibri" w:eastAsia="Times New Roman" w:hAnsi="Calibri" w:cs="Times New Roman"/>
                <w:color w:val="000000"/>
              </w:rPr>
            </w:pPr>
            <w:r w:rsidRPr="00D74001">
              <w:rPr>
                <w:rFonts w:ascii="Calibri" w:eastAsia="Times New Roman" w:hAnsi="Calibri" w:cs="Times New Roman"/>
                <w:color w:val="000000"/>
              </w:rPr>
              <w:t xml:space="preserve">          b. Science</w:t>
            </w:r>
          </w:p>
        </w:tc>
        <w:tc>
          <w:tcPr>
            <w:tcW w:w="560" w:type="dxa"/>
            <w:tcBorders>
              <w:top w:val="single" w:sz="4" w:space="0" w:color="auto"/>
              <w:left w:val="nil"/>
              <w:bottom w:val="nil"/>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520" w:type="dxa"/>
            <w:tcBorders>
              <w:top w:val="single" w:sz="4" w:space="0" w:color="auto"/>
              <w:left w:val="nil"/>
              <w:bottom w:val="nil"/>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680" w:type="dxa"/>
            <w:tcBorders>
              <w:top w:val="single" w:sz="4" w:space="0" w:color="auto"/>
              <w:left w:val="nil"/>
              <w:bottom w:val="nil"/>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r>
      <w:tr w:rsidR="00DB10DF" w:rsidRPr="002058AA" w:rsidTr="000239E0">
        <w:trPr>
          <w:trHeight w:val="315"/>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rsidR="00DB10DF" w:rsidRPr="00D74001" w:rsidRDefault="00DB10DF" w:rsidP="000239E0">
            <w:pPr>
              <w:spacing w:after="0" w:line="240" w:lineRule="auto"/>
              <w:rPr>
                <w:rFonts w:ascii="Calibri" w:eastAsia="Times New Roman" w:hAnsi="Calibri" w:cs="Times New Roman"/>
                <w:color w:val="000000"/>
              </w:rPr>
            </w:pPr>
            <w:r w:rsidRPr="00D74001">
              <w:rPr>
                <w:rFonts w:ascii="Calibri" w:eastAsia="Times New Roman" w:hAnsi="Calibri" w:cs="Times New Roman"/>
                <w:color w:val="000000"/>
              </w:rPr>
              <w:t>Comments</w:t>
            </w:r>
          </w:p>
        </w:tc>
        <w:tc>
          <w:tcPr>
            <w:tcW w:w="560" w:type="dxa"/>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680" w:type="dxa"/>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r>
      <w:tr w:rsidR="00DB10DF" w:rsidRPr="002058AA" w:rsidTr="000239E0">
        <w:trPr>
          <w:trHeight w:val="315"/>
        </w:trPr>
        <w:tc>
          <w:tcPr>
            <w:tcW w:w="7520" w:type="dxa"/>
            <w:tcBorders>
              <w:top w:val="nil"/>
              <w:left w:val="single" w:sz="4" w:space="0" w:color="auto"/>
              <w:bottom w:val="nil"/>
              <w:right w:val="single" w:sz="4" w:space="0" w:color="auto"/>
            </w:tcBorders>
            <w:shd w:val="clear" w:color="auto" w:fill="auto"/>
            <w:noWrap/>
            <w:vAlign w:val="bottom"/>
            <w:hideMark/>
          </w:tcPr>
          <w:p w:rsidR="00DB10DF" w:rsidRPr="00D74001" w:rsidRDefault="00DB10DF" w:rsidP="000239E0">
            <w:pPr>
              <w:spacing w:after="0" w:line="240" w:lineRule="auto"/>
              <w:rPr>
                <w:rFonts w:ascii="Calibri" w:eastAsia="Times New Roman" w:hAnsi="Calibri" w:cs="Times New Roman"/>
                <w:color w:val="000000"/>
              </w:rPr>
            </w:pPr>
            <w:r w:rsidRPr="00D74001">
              <w:rPr>
                <w:rFonts w:ascii="Calibri" w:eastAsia="Times New Roman" w:hAnsi="Calibri" w:cs="Times New Roman"/>
                <w:color w:val="000000"/>
              </w:rPr>
              <w:t xml:space="preserve">          c. Social Studies</w:t>
            </w:r>
          </w:p>
        </w:tc>
        <w:tc>
          <w:tcPr>
            <w:tcW w:w="560" w:type="dxa"/>
            <w:tcBorders>
              <w:top w:val="nil"/>
              <w:left w:val="nil"/>
              <w:bottom w:val="nil"/>
              <w:right w:val="nil"/>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520" w:type="dxa"/>
            <w:tcBorders>
              <w:top w:val="nil"/>
              <w:left w:val="single" w:sz="4" w:space="0" w:color="auto"/>
              <w:bottom w:val="nil"/>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680" w:type="dxa"/>
            <w:tcBorders>
              <w:top w:val="nil"/>
              <w:left w:val="nil"/>
              <w:bottom w:val="nil"/>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r>
      <w:tr w:rsidR="00DB10DF" w:rsidRPr="002058AA" w:rsidTr="000239E0">
        <w:trPr>
          <w:trHeight w:val="315"/>
        </w:trPr>
        <w:tc>
          <w:tcPr>
            <w:tcW w:w="7520" w:type="dxa"/>
            <w:tcBorders>
              <w:top w:val="nil"/>
              <w:left w:val="single" w:sz="4" w:space="0" w:color="auto"/>
              <w:bottom w:val="single" w:sz="4" w:space="0" w:color="auto"/>
              <w:right w:val="nil"/>
            </w:tcBorders>
            <w:shd w:val="clear" w:color="auto" w:fill="auto"/>
            <w:noWrap/>
            <w:vAlign w:val="bottom"/>
            <w:hideMark/>
          </w:tcPr>
          <w:p w:rsidR="00DB10DF" w:rsidRPr="00D74001" w:rsidRDefault="00DB10DF" w:rsidP="000239E0">
            <w:pPr>
              <w:spacing w:after="0" w:line="240" w:lineRule="auto"/>
              <w:rPr>
                <w:rFonts w:ascii="Calibri" w:eastAsia="Times New Roman" w:hAnsi="Calibri" w:cs="Times New Roman"/>
                <w:color w:val="000000"/>
              </w:rPr>
            </w:pPr>
            <w:r w:rsidRPr="00D74001">
              <w:rPr>
                <w:rFonts w:ascii="Calibri" w:eastAsia="Times New Roman" w:hAnsi="Calibri" w:cs="Times New Roman"/>
                <w:color w:val="000000"/>
              </w:rPr>
              <w:t>Comments</w:t>
            </w:r>
          </w:p>
        </w:tc>
        <w:tc>
          <w:tcPr>
            <w:tcW w:w="560" w:type="dxa"/>
            <w:tcBorders>
              <w:top w:val="nil"/>
              <w:left w:val="single" w:sz="4" w:space="0" w:color="auto"/>
              <w:bottom w:val="single" w:sz="4" w:space="0" w:color="auto"/>
              <w:right w:val="nil"/>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680" w:type="dxa"/>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r>
      <w:tr w:rsidR="00DB10DF" w:rsidRPr="002058AA" w:rsidTr="000239E0">
        <w:trPr>
          <w:trHeight w:val="315"/>
        </w:trPr>
        <w:tc>
          <w:tcPr>
            <w:tcW w:w="7520" w:type="dxa"/>
            <w:tcBorders>
              <w:top w:val="nil"/>
              <w:left w:val="single" w:sz="4" w:space="0" w:color="auto"/>
              <w:bottom w:val="nil"/>
              <w:right w:val="single" w:sz="4" w:space="0" w:color="auto"/>
            </w:tcBorders>
            <w:shd w:val="clear" w:color="auto" w:fill="auto"/>
            <w:noWrap/>
            <w:vAlign w:val="bottom"/>
            <w:hideMark/>
          </w:tcPr>
          <w:p w:rsidR="00DB10DF" w:rsidRPr="00D74001" w:rsidRDefault="00DB10DF" w:rsidP="000239E0">
            <w:pPr>
              <w:spacing w:after="0" w:line="240" w:lineRule="auto"/>
              <w:rPr>
                <w:rFonts w:ascii="Calibri" w:eastAsia="Times New Roman" w:hAnsi="Calibri" w:cs="Times New Roman"/>
                <w:color w:val="000000"/>
              </w:rPr>
            </w:pPr>
            <w:r w:rsidRPr="00D74001">
              <w:rPr>
                <w:rFonts w:ascii="Calibri" w:eastAsia="Times New Roman" w:hAnsi="Calibri" w:cs="Times New Roman"/>
                <w:color w:val="000000"/>
              </w:rPr>
              <w:t xml:space="preserve">          d. Language Arts</w:t>
            </w:r>
          </w:p>
        </w:tc>
        <w:tc>
          <w:tcPr>
            <w:tcW w:w="560" w:type="dxa"/>
            <w:tcBorders>
              <w:top w:val="nil"/>
              <w:left w:val="nil"/>
              <w:bottom w:val="nil"/>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520" w:type="dxa"/>
            <w:tcBorders>
              <w:top w:val="nil"/>
              <w:left w:val="nil"/>
              <w:bottom w:val="nil"/>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680" w:type="dxa"/>
            <w:tcBorders>
              <w:top w:val="nil"/>
              <w:left w:val="nil"/>
              <w:bottom w:val="nil"/>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r>
      <w:tr w:rsidR="00DB10DF" w:rsidRPr="002058AA" w:rsidTr="000239E0">
        <w:trPr>
          <w:trHeight w:val="315"/>
        </w:trPr>
        <w:tc>
          <w:tcPr>
            <w:tcW w:w="7520" w:type="dxa"/>
            <w:tcBorders>
              <w:top w:val="nil"/>
              <w:left w:val="single" w:sz="4" w:space="0" w:color="auto"/>
              <w:bottom w:val="single" w:sz="4" w:space="0" w:color="auto"/>
              <w:right w:val="nil"/>
            </w:tcBorders>
            <w:shd w:val="clear" w:color="auto" w:fill="auto"/>
            <w:noWrap/>
            <w:vAlign w:val="bottom"/>
            <w:hideMark/>
          </w:tcPr>
          <w:p w:rsidR="00DB10DF" w:rsidRPr="00D74001" w:rsidRDefault="00DB10DF" w:rsidP="000239E0">
            <w:pPr>
              <w:spacing w:after="0" w:line="240" w:lineRule="auto"/>
              <w:rPr>
                <w:rFonts w:ascii="Calibri" w:eastAsia="Times New Roman" w:hAnsi="Calibri" w:cs="Times New Roman"/>
                <w:color w:val="000000"/>
              </w:rPr>
            </w:pPr>
            <w:r w:rsidRPr="00D74001">
              <w:rPr>
                <w:rFonts w:ascii="Calibri" w:eastAsia="Times New Roman" w:hAnsi="Calibri" w:cs="Times New Roman"/>
                <w:color w:val="000000"/>
              </w:rPr>
              <w:t>Comments</w:t>
            </w:r>
          </w:p>
        </w:tc>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680" w:type="dxa"/>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r>
      <w:tr w:rsidR="00DB10DF" w:rsidRPr="002058AA" w:rsidTr="000239E0">
        <w:trPr>
          <w:trHeight w:val="1020"/>
        </w:trPr>
        <w:tc>
          <w:tcPr>
            <w:tcW w:w="7520" w:type="dxa"/>
            <w:tcBorders>
              <w:top w:val="nil"/>
              <w:left w:val="single" w:sz="4" w:space="0" w:color="auto"/>
              <w:bottom w:val="single" w:sz="4" w:space="0" w:color="auto"/>
              <w:right w:val="nil"/>
            </w:tcBorders>
            <w:shd w:val="clear" w:color="auto" w:fill="auto"/>
            <w:hideMark/>
          </w:tcPr>
          <w:p w:rsidR="00DB10DF" w:rsidRPr="00D74001" w:rsidRDefault="00DB10DF" w:rsidP="000239E0">
            <w:pPr>
              <w:spacing w:after="0" w:line="240" w:lineRule="auto"/>
              <w:rPr>
                <w:rFonts w:ascii="Calibri" w:eastAsia="Times New Roman" w:hAnsi="Calibri" w:cs="Times New Roman"/>
                <w:color w:val="000000"/>
              </w:rPr>
            </w:pPr>
            <w:r w:rsidRPr="00D74001">
              <w:rPr>
                <w:rFonts w:ascii="Calibri" w:eastAsia="Times New Roman" w:hAnsi="Calibri" w:cs="Times New Roman"/>
                <w:color w:val="000000"/>
              </w:rPr>
              <w:t>If the district provides services to identified students through the regular classroom, does the teacher provide differentiation through depth and complexity?</w:t>
            </w:r>
          </w:p>
        </w:tc>
        <w:tc>
          <w:tcPr>
            <w:tcW w:w="560" w:type="dxa"/>
            <w:tcBorders>
              <w:top w:val="nil"/>
              <w:left w:val="single" w:sz="4" w:space="0" w:color="auto"/>
              <w:bottom w:val="nil"/>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520" w:type="dxa"/>
            <w:tcBorders>
              <w:top w:val="nil"/>
              <w:left w:val="nil"/>
              <w:bottom w:val="nil"/>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680" w:type="dxa"/>
            <w:tcBorders>
              <w:top w:val="nil"/>
              <w:left w:val="nil"/>
              <w:bottom w:val="nil"/>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r>
      <w:tr w:rsidR="00DB10DF" w:rsidRPr="002058AA" w:rsidTr="000239E0">
        <w:trPr>
          <w:trHeight w:val="315"/>
        </w:trPr>
        <w:tc>
          <w:tcPr>
            <w:tcW w:w="7520" w:type="dxa"/>
            <w:tcBorders>
              <w:top w:val="nil"/>
              <w:left w:val="single" w:sz="4" w:space="0" w:color="auto"/>
              <w:bottom w:val="nil"/>
              <w:right w:val="nil"/>
            </w:tcBorders>
            <w:shd w:val="clear" w:color="auto" w:fill="auto"/>
            <w:hideMark/>
          </w:tcPr>
          <w:p w:rsidR="00DB10DF" w:rsidRPr="00D74001" w:rsidRDefault="00DB10DF" w:rsidP="000239E0">
            <w:pPr>
              <w:spacing w:after="0" w:line="240" w:lineRule="auto"/>
              <w:rPr>
                <w:rFonts w:ascii="Calibri" w:eastAsia="Times New Roman" w:hAnsi="Calibri" w:cs="Times New Roman"/>
                <w:color w:val="000000"/>
              </w:rPr>
            </w:pPr>
            <w:r w:rsidRPr="00D74001">
              <w:rPr>
                <w:rFonts w:ascii="Calibri" w:eastAsia="Times New Roman" w:hAnsi="Calibri" w:cs="Times New Roman"/>
                <w:color w:val="000000"/>
              </w:rPr>
              <w:t xml:space="preserve">         a. Math</w:t>
            </w:r>
          </w:p>
        </w:tc>
        <w:tc>
          <w:tcPr>
            <w:tcW w:w="560" w:type="dxa"/>
            <w:tcBorders>
              <w:top w:val="single" w:sz="4" w:space="0" w:color="auto"/>
              <w:left w:val="single" w:sz="4" w:space="0" w:color="auto"/>
              <w:bottom w:val="nil"/>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520" w:type="dxa"/>
            <w:tcBorders>
              <w:top w:val="single" w:sz="4" w:space="0" w:color="auto"/>
              <w:left w:val="nil"/>
              <w:bottom w:val="nil"/>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680" w:type="dxa"/>
            <w:tcBorders>
              <w:top w:val="single" w:sz="4" w:space="0" w:color="auto"/>
              <w:left w:val="nil"/>
              <w:bottom w:val="nil"/>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r>
      <w:tr w:rsidR="00DB10DF" w:rsidRPr="002058AA" w:rsidTr="000239E0">
        <w:trPr>
          <w:trHeight w:val="315"/>
        </w:trPr>
        <w:tc>
          <w:tcPr>
            <w:tcW w:w="7520" w:type="dxa"/>
            <w:tcBorders>
              <w:top w:val="nil"/>
              <w:left w:val="single" w:sz="4" w:space="0" w:color="auto"/>
              <w:bottom w:val="single" w:sz="4" w:space="0" w:color="auto"/>
              <w:right w:val="nil"/>
            </w:tcBorders>
            <w:shd w:val="clear" w:color="auto" w:fill="auto"/>
            <w:noWrap/>
            <w:vAlign w:val="bottom"/>
            <w:hideMark/>
          </w:tcPr>
          <w:p w:rsidR="00DB10DF" w:rsidRPr="00D74001" w:rsidRDefault="00DB10DF" w:rsidP="000239E0">
            <w:pPr>
              <w:spacing w:after="0" w:line="240" w:lineRule="auto"/>
              <w:rPr>
                <w:rFonts w:ascii="Calibri" w:eastAsia="Times New Roman" w:hAnsi="Calibri" w:cs="Times New Roman"/>
                <w:color w:val="000000"/>
              </w:rPr>
            </w:pPr>
            <w:r w:rsidRPr="00D74001">
              <w:rPr>
                <w:rFonts w:ascii="Calibri" w:eastAsia="Times New Roman" w:hAnsi="Calibri" w:cs="Times New Roman"/>
                <w:color w:val="000000"/>
              </w:rPr>
              <w:t>Comments</w:t>
            </w:r>
          </w:p>
        </w:tc>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680" w:type="dxa"/>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r>
      <w:tr w:rsidR="00DB10DF" w:rsidRPr="002058AA" w:rsidTr="000239E0">
        <w:trPr>
          <w:trHeight w:val="315"/>
        </w:trPr>
        <w:tc>
          <w:tcPr>
            <w:tcW w:w="7520" w:type="dxa"/>
            <w:tcBorders>
              <w:top w:val="nil"/>
              <w:left w:val="single" w:sz="4" w:space="0" w:color="auto"/>
              <w:bottom w:val="nil"/>
              <w:right w:val="nil"/>
            </w:tcBorders>
            <w:shd w:val="clear" w:color="auto" w:fill="auto"/>
            <w:noWrap/>
            <w:vAlign w:val="bottom"/>
            <w:hideMark/>
          </w:tcPr>
          <w:p w:rsidR="00DB10DF" w:rsidRPr="00D74001" w:rsidRDefault="00DB10DF" w:rsidP="000239E0">
            <w:pPr>
              <w:spacing w:after="0" w:line="240" w:lineRule="auto"/>
              <w:rPr>
                <w:rFonts w:ascii="Calibri" w:eastAsia="Times New Roman" w:hAnsi="Calibri" w:cs="Times New Roman"/>
                <w:color w:val="000000"/>
              </w:rPr>
            </w:pPr>
            <w:r w:rsidRPr="00D74001">
              <w:rPr>
                <w:rFonts w:ascii="Calibri" w:eastAsia="Times New Roman" w:hAnsi="Calibri" w:cs="Times New Roman"/>
                <w:color w:val="000000"/>
              </w:rPr>
              <w:t xml:space="preserve">          b. Science</w:t>
            </w:r>
          </w:p>
        </w:tc>
        <w:tc>
          <w:tcPr>
            <w:tcW w:w="560" w:type="dxa"/>
            <w:tcBorders>
              <w:top w:val="nil"/>
              <w:left w:val="single" w:sz="4" w:space="0" w:color="auto"/>
              <w:bottom w:val="nil"/>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520" w:type="dxa"/>
            <w:tcBorders>
              <w:top w:val="nil"/>
              <w:left w:val="nil"/>
              <w:bottom w:val="nil"/>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680" w:type="dxa"/>
            <w:tcBorders>
              <w:top w:val="nil"/>
              <w:left w:val="nil"/>
              <w:bottom w:val="nil"/>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r>
      <w:tr w:rsidR="00DB10DF" w:rsidRPr="002058AA" w:rsidTr="000239E0">
        <w:trPr>
          <w:trHeight w:val="315"/>
        </w:trPr>
        <w:tc>
          <w:tcPr>
            <w:tcW w:w="7520" w:type="dxa"/>
            <w:tcBorders>
              <w:top w:val="nil"/>
              <w:left w:val="single" w:sz="4" w:space="0" w:color="auto"/>
              <w:bottom w:val="single" w:sz="4" w:space="0" w:color="auto"/>
              <w:right w:val="nil"/>
            </w:tcBorders>
            <w:shd w:val="clear" w:color="auto" w:fill="auto"/>
            <w:noWrap/>
            <w:vAlign w:val="bottom"/>
            <w:hideMark/>
          </w:tcPr>
          <w:p w:rsidR="00DB10DF" w:rsidRPr="00D74001" w:rsidRDefault="00DB10DF" w:rsidP="000239E0">
            <w:pPr>
              <w:spacing w:after="0" w:line="240" w:lineRule="auto"/>
              <w:rPr>
                <w:rFonts w:ascii="Calibri" w:eastAsia="Times New Roman" w:hAnsi="Calibri" w:cs="Times New Roman"/>
                <w:color w:val="000000"/>
              </w:rPr>
            </w:pPr>
            <w:r w:rsidRPr="00D74001">
              <w:rPr>
                <w:rFonts w:ascii="Calibri" w:eastAsia="Times New Roman" w:hAnsi="Calibri" w:cs="Times New Roman"/>
                <w:color w:val="000000"/>
              </w:rPr>
              <w:t>Comments</w:t>
            </w:r>
          </w:p>
        </w:tc>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680" w:type="dxa"/>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r>
      <w:tr w:rsidR="00DB10DF" w:rsidRPr="002058AA" w:rsidTr="000239E0">
        <w:trPr>
          <w:trHeight w:val="315"/>
        </w:trPr>
        <w:tc>
          <w:tcPr>
            <w:tcW w:w="7520" w:type="dxa"/>
            <w:tcBorders>
              <w:top w:val="nil"/>
              <w:left w:val="single" w:sz="4" w:space="0" w:color="auto"/>
              <w:bottom w:val="nil"/>
              <w:right w:val="nil"/>
            </w:tcBorders>
            <w:shd w:val="clear" w:color="auto" w:fill="auto"/>
            <w:noWrap/>
            <w:vAlign w:val="bottom"/>
            <w:hideMark/>
          </w:tcPr>
          <w:p w:rsidR="00DB10DF" w:rsidRPr="00D74001" w:rsidRDefault="00DB10DF" w:rsidP="000239E0">
            <w:pPr>
              <w:spacing w:after="0" w:line="240" w:lineRule="auto"/>
              <w:rPr>
                <w:rFonts w:ascii="Calibri" w:eastAsia="Times New Roman" w:hAnsi="Calibri" w:cs="Times New Roman"/>
                <w:color w:val="000000"/>
              </w:rPr>
            </w:pPr>
            <w:r w:rsidRPr="00D74001">
              <w:rPr>
                <w:rFonts w:ascii="Calibri" w:eastAsia="Times New Roman" w:hAnsi="Calibri" w:cs="Times New Roman"/>
                <w:color w:val="000000"/>
              </w:rPr>
              <w:t xml:space="preserve">          c. Social Studies</w:t>
            </w:r>
          </w:p>
        </w:tc>
        <w:tc>
          <w:tcPr>
            <w:tcW w:w="560" w:type="dxa"/>
            <w:tcBorders>
              <w:top w:val="nil"/>
              <w:left w:val="single" w:sz="4" w:space="0" w:color="auto"/>
              <w:bottom w:val="nil"/>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520" w:type="dxa"/>
            <w:tcBorders>
              <w:top w:val="nil"/>
              <w:left w:val="nil"/>
              <w:bottom w:val="nil"/>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680" w:type="dxa"/>
            <w:tcBorders>
              <w:top w:val="nil"/>
              <w:left w:val="nil"/>
              <w:bottom w:val="nil"/>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r>
      <w:tr w:rsidR="00DB10DF" w:rsidRPr="002058AA" w:rsidTr="000239E0">
        <w:trPr>
          <w:trHeight w:val="315"/>
        </w:trPr>
        <w:tc>
          <w:tcPr>
            <w:tcW w:w="7520" w:type="dxa"/>
            <w:tcBorders>
              <w:top w:val="nil"/>
              <w:left w:val="single" w:sz="4" w:space="0" w:color="auto"/>
              <w:bottom w:val="single" w:sz="4" w:space="0" w:color="auto"/>
              <w:right w:val="nil"/>
            </w:tcBorders>
            <w:shd w:val="clear" w:color="auto" w:fill="auto"/>
            <w:noWrap/>
            <w:vAlign w:val="bottom"/>
            <w:hideMark/>
          </w:tcPr>
          <w:p w:rsidR="00DB10DF" w:rsidRPr="00D74001" w:rsidRDefault="00DB10DF" w:rsidP="000239E0">
            <w:pPr>
              <w:spacing w:after="0" w:line="240" w:lineRule="auto"/>
              <w:rPr>
                <w:rFonts w:ascii="Calibri" w:eastAsia="Times New Roman" w:hAnsi="Calibri" w:cs="Times New Roman"/>
                <w:color w:val="000000"/>
              </w:rPr>
            </w:pPr>
            <w:r w:rsidRPr="00D74001">
              <w:rPr>
                <w:rFonts w:ascii="Calibri" w:eastAsia="Times New Roman" w:hAnsi="Calibri" w:cs="Times New Roman"/>
                <w:color w:val="000000"/>
              </w:rPr>
              <w:t>Comments</w:t>
            </w:r>
          </w:p>
        </w:tc>
        <w:tc>
          <w:tcPr>
            <w:tcW w:w="560" w:type="dxa"/>
            <w:tcBorders>
              <w:top w:val="nil"/>
              <w:left w:val="single" w:sz="4" w:space="0" w:color="auto"/>
              <w:bottom w:val="nil"/>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680" w:type="dxa"/>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r>
      <w:tr w:rsidR="00DB10DF" w:rsidRPr="002058AA" w:rsidTr="000239E0">
        <w:trPr>
          <w:trHeight w:val="315"/>
        </w:trPr>
        <w:tc>
          <w:tcPr>
            <w:tcW w:w="7520" w:type="dxa"/>
            <w:tcBorders>
              <w:top w:val="nil"/>
              <w:left w:val="single" w:sz="4" w:space="0" w:color="auto"/>
              <w:bottom w:val="nil"/>
              <w:right w:val="nil"/>
            </w:tcBorders>
            <w:shd w:val="clear" w:color="auto" w:fill="auto"/>
            <w:noWrap/>
            <w:vAlign w:val="bottom"/>
            <w:hideMark/>
          </w:tcPr>
          <w:p w:rsidR="00DB10DF" w:rsidRPr="00D74001" w:rsidRDefault="00DB10DF" w:rsidP="000239E0">
            <w:pPr>
              <w:spacing w:after="0" w:line="240" w:lineRule="auto"/>
              <w:rPr>
                <w:rFonts w:ascii="Calibri" w:eastAsia="Times New Roman" w:hAnsi="Calibri" w:cs="Times New Roman"/>
                <w:color w:val="000000"/>
              </w:rPr>
            </w:pPr>
            <w:r w:rsidRPr="00D74001">
              <w:rPr>
                <w:rFonts w:ascii="Calibri" w:eastAsia="Times New Roman" w:hAnsi="Calibri" w:cs="Times New Roman"/>
                <w:color w:val="000000"/>
              </w:rPr>
              <w:t xml:space="preserve">          d. Language Arts</w:t>
            </w:r>
          </w:p>
        </w:tc>
        <w:tc>
          <w:tcPr>
            <w:tcW w:w="560" w:type="dxa"/>
            <w:tcBorders>
              <w:top w:val="single" w:sz="4" w:space="0" w:color="auto"/>
              <w:left w:val="single" w:sz="4" w:space="0" w:color="auto"/>
              <w:bottom w:val="nil"/>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520" w:type="dxa"/>
            <w:tcBorders>
              <w:top w:val="nil"/>
              <w:left w:val="nil"/>
              <w:bottom w:val="nil"/>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680" w:type="dxa"/>
            <w:tcBorders>
              <w:top w:val="nil"/>
              <w:left w:val="nil"/>
              <w:bottom w:val="nil"/>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r>
      <w:tr w:rsidR="00DB10DF" w:rsidRPr="002058AA" w:rsidTr="000239E0">
        <w:trPr>
          <w:trHeight w:val="315"/>
        </w:trPr>
        <w:tc>
          <w:tcPr>
            <w:tcW w:w="7520" w:type="dxa"/>
            <w:tcBorders>
              <w:top w:val="nil"/>
              <w:left w:val="single" w:sz="4" w:space="0" w:color="auto"/>
              <w:bottom w:val="single" w:sz="4" w:space="0" w:color="auto"/>
              <w:right w:val="nil"/>
            </w:tcBorders>
            <w:shd w:val="clear" w:color="auto" w:fill="auto"/>
            <w:noWrap/>
            <w:vAlign w:val="bottom"/>
            <w:hideMark/>
          </w:tcPr>
          <w:p w:rsidR="00DB10DF" w:rsidRPr="00D74001" w:rsidRDefault="00DB10DF" w:rsidP="000239E0">
            <w:pPr>
              <w:spacing w:after="0" w:line="240" w:lineRule="auto"/>
              <w:rPr>
                <w:rFonts w:ascii="Calibri" w:eastAsia="Times New Roman" w:hAnsi="Calibri" w:cs="Times New Roman"/>
                <w:color w:val="000000"/>
              </w:rPr>
            </w:pPr>
            <w:r w:rsidRPr="00D74001">
              <w:rPr>
                <w:rFonts w:ascii="Calibri" w:eastAsia="Times New Roman" w:hAnsi="Calibri" w:cs="Times New Roman"/>
                <w:color w:val="000000"/>
              </w:rPr>
              <w:t>Comments</w:t>
            </w:r>
          </w:p>
        </w:tc>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680" w:type="dxa"/>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r>
      <w:tr w:rsidR="00DB10DF" w:rsidRPr="002058AA" w:rsidTr="000239E0">
        <w:trPr>
          <w:trHeight w:val="330"/>
        </w:trPr>
        <w:tc>
          <w:tcPr>
            <w:tcW w:w="9280" w:type="dxa"/>
            <w:gridSpan w:val="4"/>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DB10DF" w:rsidRPr="002058AA" w:rsidRDefault="00DB10DF" w:rsidP="000239E0">
            <w:pPr>
              <w:spacing w:after="0" w:line="240" w:lineRule="auto"/>
              <w:jc w:val="center"/>
              <w:rPr>
                <w:rFonts w:ascii="Calibri" w:eastAsia="Times New Roman" w:hAnsi="Calibri" w:cs="Times New Roman"/>
                <w:b/>
                <w:bCs/>
                <w:color w:val="000000"/>
                <w:sz w:val="24"/>
                <w:szCs w:val="24"/>
              </w:rPr>
            </w:pPr>
            <w:r w:rsidRPr="002058AA">
              <w:rPr>
                <w:rFonts w:ascii="Calibri" w:eastAsia="Times New Roman" w:hAnsi="Calibri" w:cs="Times New Roman"/>
                <w:b/>
                <w:bCs/>
                <w:color w:val="000000"/>
                <w:sz w:val="24"/>
                <w:szCs w:val="24"/>
              </w:rPr>
              <w:t>Curriculum and Instruction</w:t>
            </w:r>
          </w:p>
        </w:tc>
      </w:tr>
      <w:tr w:rsidR="00DB10DF" w:rsidRPr="002058AA" w:rsidTr="000239E0">
        <w:trPr>
          <w:trHeight w:val="330"/>
        </w:trPr>
        <w:tc>
          <w:tcPr>
            <w:tcW w:w="7520" w:type="dxa"/>
            <w:tcBorders>
              <w:top w:val="nil"/>
              <w:left w:val="single" w:sz="4" w:space="0" w:color="auto"/>
              <w:bottom w:val="single" w:sz="4" w:space="0" w:color="auto"/>
              <w:right w:val="single" w:sz="4" w:space="0" w:color="auto"/>
            </w:tcBorders>
            <w:shd w:val="clear" w:color="auto" w:fill="auto"/>
            <w:noWrap/>
            <w:vAlign w:val="bottom"/>
            <w:hideMark/>
          </w:tcPr>
          <w:p w:rsidR="00DB10DF" w:rsidRPr="00D74001" w:rsidRDefault="00DB10DF" w:rsidP="000239E0">
            <w:pPr>
              <w:spacing w:after="0" w:line="240" w:lineRule="auto"/>
              <w:rPr>
                <w:rFonts w:ascii="Calibri" w:eastAsia="Times New Roman" w:hAnsi="Calibri" w:cs="Times New Roman"/>
                <w:b/>
                <w:bCs/>
                <w:color w:val="000000"/>
              </w:rPr>
            </w:pPr>
            <w:r w:rsidRPr="00D74001">
              <w:rPr>
                <w:rFonts w:ascii="Calibri" w:eastAsia="Times New Roman" w:hAnsi="Calibri" w:cs="Times New Roman"/>
                <w:b/>
                <w:bCs/>
                <w:color w:val="000000"/>
              </w:rPr>
              <w:t>Question</w:t>
            </w:r>
          </w:p>
        </w:tc>
        <w:tc>
          <w:tcPr>
            <w:tcW w:w="560" w:type="dxa"/>
            <w:tcBorders>
              <w:top w:val="nil"/>
              <w:left w:val="nil"/>
              <w:bottom w:val="single" w:sz="4" w:space="0" w:color="auto"/>
              <w:right w:val="single" w:sz="4" w:space="0" w:color="auto"/>
            </w:tcBorders>
            <w:shd w:val="clear" w:color="auto" w:fill="auto"/>
            <w:noWrap/>
            <w:vAlign w:val="center"/>
            <w:hideMark/>
          </w:tcPr>
          <w:p w:rsidR="00DB10DF" w:rsidRPr="002058AA" w:rsidRDefault="00DB10DF" w:rsidP="000239E0">
            <w:pPr>
              <w:spacing w:after="0" w:line="240" w:lineRule="auto"/>
              <w:jc w:val="center"/>
              <w:rPr>
                <w:rFonts w:ascii="Calibri" w:eastAsia="Times New Roman" w:hAnsi="Calibri" w:cs="Times New Roman"/>
                <w:b/>
                <w:bCs/>
                <w:color w:val="000000"/>
              </w:rPr>
            </w:pPr>
            <w:r w:rsidRPr="002058AA">
              <w:rPr>
                <w:rFonts w:ascii="Calibri" w:eastAsia="Times New Roman" w:hAnsi="Calibri" w:cs="Times New Roman"/>
                <w:b/>
                <w:bCs/>
                <w:color w:val="000000"/>
              </w:rPr>
              <w:t>Yes</w:t>
            </w:r>
          </w:p>
        </w:tc>
        <w:tc>
          <w:tcPr>
            <w:tcW w:w="520" w:type="dxa"/>
            <w:tcBorders>
              <w:top w:val="nil"/>
              <w:left w:val="nil"/>
              <w:bottom w:val="single" w:sz="4" w:space="0" w:color="auto"/>
              <w:right w:val="single" w:sz="4" w:space="0" w:color="auto"/>
            </w:tcBorders>
            <w:shd w:val="clear" w:color="auto" w:fill="auto"/>
            <w:noWrap/>
            <w:vAlign w:val="center"/>
            <w:hideMark/>
          </w:tcPr>
          <w:p w:rsidR="00DB10DF" w:rsidRPr="002058AA" w:rsidRDefault="00DB10DF" w:rsidP="000239E0">
            <w:pPr>
              <w:spacing w:after="0" w:line="240" w:lineRule="auto"/>
              <w:jc w:val="center"/>
              <w:rPr>
                <w:rFonts w:ascii="Calibri" w:eastAsia="Times New Roman" w:hAnsi="Calibri" w:cs="Times New Roman"/>
                <w:b/>
                <w:bCs/>
                <w:color w:val="000000"/>
              </w:rPr>
            </w:pPr>
            <w:r w:rsidRPr="002058AA">
              <w:rPr>
                <w:rFonts w:ascii="Calibri" w:eastAsia="Times New Roman" w:hAnsi="Calibri" w:cs="Times New Roman"/>
                <w:b/>
                <w:bCs/>
                <w:color w:val="000000"/>
              </w:rPr>
              <w:t>No</w:t>
            </w:r>
          </w:p>
        </w:tc>
        <w:tc>
          <w:tcPr>
            <w:tcW w:w="680" w:type="dxa"/>
            <w:tcBorders>
              <w:top w:val="nil"/>
              <w:left w:val="nil"/>
              <w:bottom w:val="single" w:sz="4" w:space="0" w:color="auto"/>
              <w:right w:val="single" w:sz="4" w:space="0" w:color="auto"/>
            </w:tcBorders>
            <w:shd w:val="clear" w:color="auto" w:fill="auto"/>
            <w:noWrap/>
            <w:vAlign w:val="center"/>
            <w:hideMark/>
          </w:tcPr>
          <w:p w:rsidR="00DB10DF" w:rsidRPr="002058AA" w:rsidRDefault="00DB10DF" w:rsidP="000239E0">
            <w:pPr>
              <w:spacing w:after="0" w:line="240" w:lineRule="auto"/>
              <w:jc w:val="center"/>
              <w:rPr>
                <w:rFonts w:ascii="Calibri" w:eastAsia="Times New Roman" w:hAnsi="Calibri" w:cs="Times New Roman"/>
                <w:b/>
                <w:bCs/>
                <w:color w:val="000000"/>
                <w:sz w:val="16"/>
                <w:szCs w:val="16"/>
              </w:rPr>
            </w:pPr>
            <w:r w:rsidRPr="002058AA">
              <w:rPr>
                <w:rFonts w:ascii="Calibri" w:eastAsia="Times New Roman" w:hAnsi="Calibri" w:cs="Times New Roman"/>
                <w:b/>
                <w:bCs/>
                <w:color w:val="000000"/>
                <w:sz w:val="16"/>
                <w:szCs w:val="16"/>
              </w:rPr>
              <w:t>Don't Know</w:t>
            </w:r>
          </w:p>
        </w:tc>
      </w:tr>
      <w:tr w:rsidR="00DB10DF" w:rsidRPr="002058AA" w:rsidTr="000239E0">
        <w:trPr>
          <w:trHeight w:val="600"/>
        </w:trPr>
        <w:tc>
          <w:tcPr>
            <w:tcW w:w="7520" w:type="dxa"/>
            <w:tcBorders>
              <w:top w:val="nil"/>
              <w:left w:val="single" w:sz="4" w:space="0" w:color="auto"/>
              <w:bottom w:val="single" w:sz="4" w:space="0" w:color="auto"/>
              <w:right w:val="single" w:sz="4" w:space="0" w:color="auto"/>
            </w:tcBorders>
            <w:shd w:val="clear" w:color="auto" w:fill="auto"/>
            <w:hideMark/>
          </w:tcPr>
          <w:p w:rsidR="00DB10DF" w:rsidRPr="00D74001" w:rsidRDefault="00DB10DF" w:rsidP="000239E0">
            <w:pPr>
              <w:spacing w:after="0" w:line="240" w:lineRule="auto"/>
              <w:rPr>
                <w:rFonts w:ascii="Calibri" w:eastAsia="Times New Roman" w:hAnsi="Calibri" w:cs="Times New Roman"/>
                <w:color w:val="000000"/>
              </w:rPr>
            </w:pPr>
            <w:r w:rsidRPr="00D74001">
              <w:rPr>
                <w:rFonts w:ascii="Calibri" w:eastAsia="Times New Roman" w:hAnsi="Calibri" w:cs="Times New Roman"/>
                <w:color w:val="000000"/>
              </w:rPr>
              <w:t>Are students provided the opportunity to demonstrate skills in self-directed learning, thinking, research and communication</w:t>
            </w:r>
          </w:p>
        </w:tc>
        <w:tc>
          <w:tcPr>
            <w:tcW w:w="560" w:type="dxa"/>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680" w:type="dxa"/>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r>
      <w:tr w:rsidR="00DB10DF" w:rsidRPr="002058AA" w:rsidTr="000239E0">
        <w:trPr>
          <w:trHeight w:val="915"/>
        </w:trPr>
        <w:tc>
          <w:tcPr>
            <w:tcW w:w="7520" w:type="dxa"/>
            <w:tcBorders>
              <w:top w:val="nil"/>
              <w:left w:val="single" w:sz="4" w:space="0" w:color="auto"/>
              <w:bottom w:val="single" w:sz="4" w:space="0" w:color="auto"/>
              <w:right w:val="single" w:sz="4" w:space="0" w:color="auto"/>
            </w:tcBorders>
            <w:shd w:val="clear" w:color="auto" w:fill="auto"/>
            <w:hideMark/>
          </w:tcPr>
          <w:p w:rsidR="00DB10DF" w:rsidRPr="00D74001" w:rsidRDefault="00DB10DF" w:rsidP="000239E0">
            <w:pPr>
              <w:spacing w:after="0" w:line="240" w:lineRule="auto"/>
              <w:rPr>
                <w:rFonts w:ascii="Calibri" w:eastAsia="Times New Roman" w:hAnsi="Calibri" w:cs="Times New Roman"/>
                <w:color w:val="000000"/>
              </w:rPr>
            </w:pPr>
            <w:r w:rsidRPr="00D74001">
              <w:rPr>
                <w:rFonts w:ascii="Calibri" w:eastAsia="Times New Roman" w:hAnsi="Calibri" w:cs="Times New Roman"/>
                <w:color w:val="000000"/>
              </w:rPr>
              <w:t>Is there a variety of challenging learning experiences provided which emphasize content from the four (4) core academic areas (math, language arts, science, social studies)?</w:t>
            </w:r>
          </w:p>
        </w:tc>
        <w:tc>
          <w:tcPr>
            <w:tcW w:w="560" w:type="dxa"/>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680" w:type="dxa"/>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r>
      <w:tr w:rsidR="00DB10DF" w:rsidRPr="002058AA" w:rsidTr="000239E0">
        <w:trPr>
          <w:trHeight w:val="660"/>
        </w:trPr>
        <w:tc>
          <w:tcPr>
            <w:tcW w:w="7520" w:type="dxa"/>
            <w:tcBorders>
              <w:top w:val="nil"/>
              <w:left w:val="single" w:sz="4" w:space="0" w:color="auto"/>
              <w:bottom w:val="single" w:sz="4" w:space="0" w:color="auto"/>
              <w:right w:val="single" w:sz="4" w:space="0" w:color="auto"/>
            </w:tcBorders>
            <w:shd w:val="clear" w:color="auto" w:fill="auto"/>
            <w:hideMark/>
          </w:tcPr>
          <w:p w:rsidR="00DB10DF" w:rsidRPr="00D74001" w:rsidRDefault="00DB10DF" w:rsidP="000239E0">
            <w:pPr>
              <w:spacing w:after="0" w:line="240" w:lineRule="auto"/>
              <w:rPr>
                <w:rFonts w:ascii="Calibri" w:eastAsia="Times New Roman" w:hAnsi="Calibri" w:cs="Times New Roman"/>
                <w:color w:val="000000"/>
              </w:rPr>
            </w:pPr>
            <w:r w:rsidRPr="00D74001">
              <w:rPr>
                <w:rFonts w:ascii="Calibri" w:eastAsia="Times New Roman" w:hAnsi="Calibri" w:cs="Times New Roman"/>
                <w:color w:val="000000"/>
              </w:rPr>
              <w:t>Are identified students provided learning opportunities each year which lead to the development of advanced-level products and performances?</w:t>
            </w:r>
          </w:p>
        </w:tc>
        <w:tc>
          <w:tcPr>
            <w:tcW w:w="560" w:type="dxa"/>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680" w:type="dxa"/>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r>
      <w:tr w:rsidR="00DB10DF" w:rsidRPr="002058AA" w:rsidTr="000239E0">
        <w:trPr>
          <w:trHeight w:val="315"/>
        </w:trPr>
        <w:tc>
          <w:tcPr>
            <w:tcW w:w="9280" w:type="dxa"/>
            <w:gridSpan w:val="4"/>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DB10DF" w:rsidRPr="002058AA" w:rsidRDefault="00DB10DF" w:rsidP="000239E0">
            <w:pPr>
              <w:spacing w:after="0" w:line="240" w:lineRule="auto"/>
              <w:jc w:val="center"/>
              <w:rPr>
                <w:rFonts w:ascii="Calibri" w:eastAsia="Times New Roman" w:hAnsi="Calibri" w:cs="Times New Roman"/>
                <w:b/>
                <w:bCs/>
                <w:color w:val="000000"/>
                <w:sz w:val="24"/>
                <w:szCs w:val="24"/>
              </w:rPr>
            </w:pPr>
            <w:r w:rsidRPr="002058AA">
              <w:rPr>
                <w:rFonts w:ascii="Calibri" w:eastAsia="Times New Roman" w:hAnsi="Calibri" w:cs="Times New Roman"/>
                <w:b/>
                <w:bCs/>
                <w:color w:val="000000"/>
                <w:sz w:val="24"/>
                <w:szCs w:val="24"/>
              </w:rPr>
              <w:t>Family-Community Involvement</w:t>
            </w:r>
          </w:p>
        </w:tc>
      </w:tr>
      <w:tr w:rsidR="00DB10DF" w:rsidRPr="002058AA" w:rsidTr="000239E0">
        <w:trPr>
          <w:trHeight w:val="330"/>
        </w:trPr>
        <w:tc>
          <w:tcPr>
            <w:tcW w:w="7520" w:type="dxa"/>
            <w:tcBorders>
              <w:top w:val="nil"/>
              <w:left w:val="single" w:sz="4" w:space="0" w:color="auto"/>
              <w:bottom w:val="single" w:sz="4" w:space="0" w:color="auto"/>
              <w:right w:val="single" w:sz="4" w:space="0" w:color="auto"/>
            </w:tcBorders>
            <w:shd w:val="clear" w:color="auto" w:fill="auto"/>
            <w:noWrap/>
            <w:vAlign w:val="center"/>
            <w:hideMark/>
          </w:tcPr>
          <w:p w:rsidR="00DB10DF" w:rsidRPr="002058AA" w:rsidRDefault="00DB10DF" w:rsidP="000239E0">
            <w:pPr>
              <w:spacing w:after="0" w:line="240" w:lineRule="auto"/>
              <w:rPr>
                <w:rFonts w:ascii="Calibri" w:eastAsia="Times New Roman" w:hAnsi="Calibri" w:cs="Times New Roman"/>
                <w:b/>
                <w:bCs/>
                <w:color w:val="000000"/>
                <w:sz w:val="24"/>
                <w:szCs w:val="24"/>
              </w:rPr>
            </w:pPr>
            <w:r w:rsidRPr="002058AA">
              <w:rPr>
                <w:rFonts w:ascii="Calibri" w:eastAsia="Times New Roman" w:hAnsi="Calibri" w:cs="Times New Roman"/>
                <w:b/>
                <w:bCs/>
                <w:color w:val="000000"/>
                <w:sz w:val="24"/>
                <w:szCs w:val="24"/>
              </w:rPr>
              <w:t>Question</w:t>
            </w:r>
          </w:p>
        </w:tc>
        <w:tc>
          <w:tcPr>
            <w:tcW w:w="560" w:type="dxa"/>
            <w:tcBorders>
              <w:top w:val="nil"/>
              <w:left w:val="nil"/>
              <w:bottom w:val="single" w:sz="4" w:space="0" w:color="auto"/>
              <w:right w:val="single" w:sz="4" w:space="0" w:color="auto"/>
            </w:tcBorders>
            <w:shd w:val="clear" w:color="auto" w:fill="auto"/>
            <w:noWrap/>
            <w:vAlign w:val="center"/>
            <w:hideMark/>
          </w:tcPr>
          <w:p w:rsidR="00DB10DF" w:rsidRPr="002058AA" w:rsidRDefault="00DB10DF" w:rsidP="000239E0">
            <w:pPr>
              <w:spacing w:after="0" w:line="240" w:lineRule="auto"/>
              <w:jc w:val="center"/>
              <w:rPr>
                <w:rFonts w:ascii="Calibri" w:eastAsia="Times New Roman" w:hAnsi="Calibri" w:cs="Times New Roman"/>
                <w:b/>
                <w:bCs/>
                <w:color w:val="000000"/>
              </w:rPr>
            </w:pPr>
            <w:r w:rsidRPr="002058AA">
              <w:rPr>
                <w:rFonts w:ascii="Calibri" w:eastAsia="Times New Roman" w:hAnsi="Calibri" w:cs="Times New Roman"/>
                <w:b/>
                <w:bCs/>
                <w:color w:val="000000"/>
              </w:rPr>
              <w:t>Yes</w:t>
            </w:r>
          </w:p>
        </w:tc>
        <w:tc>
          <w:tcPr>
            <w:tcW w:w="520" w:type="dxa"/>
            <w:tcBorders>
              <w:top w:val="nil"/>
              <w:left w:val="nil"/>
              <w:bottom w:val="single" w:sz="4" w:space="0" w:color="auto"/>
              <w:right w:val="single" w:sz="4" w:space="0" w:color="auto"/>
            </w:tcBorders>
            <w:shd w:val="clear" w:color="auto" w:fill="auto"/>
            <w:noWrap/>
            <w:vAlign w:val="center"/>
            <w:hideMark/>
          </w:tcPr>
          <w:p w:rsidR="00DB10DF" w:rsidRPr="002058AA" w:rsidRDefault="00DB10DF" w:rsidP="000239E0">
            <w:pPr>
              <w:spacing w:after="0" w:line="240" w:lineRule="auto"/>
              <w:jc w:val="center"/>
              <w:rPr>
                <w:rFonts w:ascii="Calibri" w:eastAsia="Times New Roman" w:hAnsi="Calibri" w:cs="Times New Roman"/>
                <w:b/>
                <w:bCs/>
                <w:color w:val="000000"/>
              </w:rPr>
            </w:pPr>
            <w:r w:rsidRPr="002058AA">
              <w:rPr>
                <w:rFonts w:ascii="Calibri" w:eastAsia="Times New Roman" w:hAnsi="Calibri" w:cs="Times New Roman"/>
                <w:b/>
                <w:bCs/>
                <w:color w:val="000000"/>
              </w:rPr>
              <w:t>No</w:t>
            </w:r>
          </w:p>
        </w:tc>
        <w:tc>
          <w:tcPr>
            <w:tcW w:w="680" w:type="dxa"/>
            <w:tcBorders>
              <w:top w:val="nil"/>
              <w:left w:val="nil"/>
              <w:bottom w:val="single" w:sz="4" w:space="0" w:color="auto"/>
              <w:right w:val="single" w:sz="4" w:space="0" w:color="auto"/>
            </w:tcBorders>
            <w:shd w:val="clear" w:color="auto" w:fill="auto"/>
            <w:noWrap/>
            <w:vAlign w:val="center"/>
            <w:hideMark/>
          </w:tcPr>
          <w:p w:rsidR="00DB10DF" w:rsidRPr="002058AA" w:rsidRDefault="00DB10DF" w:rsidP="000239E0">
            <w:pPr>
              <w:spacing w:after="0" w:line="240" w:lineRule="auto"/>
              <w:jc w:val="center"/>
              <w:rPr>
                <w:rFonts w:ascii="Calibri" w:eastAsia="Times New Roman" w:hAnsi="Calibri" w:cs="Times New Roman"/>
                <w:b/>
                <w:bCs/>
                <w:color w:val="000000"/>
                <w:sz w:val="16"/>
                <w:szCs w:val="16"/>
              </w:rPr>
            </w:pPr>
            <w:r w:rsidRPr="002058AA">
              <w:rPr>
                <w:rFonts w:ascii="Calibri" w:eastAsia="Times New Roman" w:hAnsi="Calibri" w:cs="Times New Roman"/>
                <w:b/>
                <w:bCs/>
                <w:color w:val="000000"/>
                <w:sz w:val="16"/>
                <w:szCs w:val="16"/>
              </w:rPr>
              <w:t>Don't Know</w:t>
            </w:r>
          </w:p>
        </w:tc>
      </w:tr>
      <w:tr w:rsidR="00DB10DF" w:rsidRPr="002058AA" w:rsidTr="000239E0">
        <w:trPr>
          <w:trHeight w:val="645"/>
        </w:trPr>
        <w:tc>
          <w:tcPr>
            <w:tcW w:w="7520" w:type="dxa"/>
            <w:tcBorders>
              <w:top w:val="nil"/>
              <w:left w:val="single" w:sz="4" w:space="0" w:color="auto"/>
              <w:bottom w:val="single" w:sz="4" w:space="0" w:color="auto"/>
              <w:right w:val="single" w:sz="4" w:space="0" w:color="auto"/>
            </w:tcBorders>
            <w:shd w:val="clear" w:color="auto" w:fill="auto"/>
            <w:hideMark/>
          </w:tcPr>
          <w:p w:rsidR="00DB10DF" w:rsidRPr="00D74001" w:rsidRDefault="00DB10DF" w:rsidP="000239E0">
            <w:pPr>
              <w:spacing w:after="0" w:line="240" w:lineRule="auto"/>
              <w:rPr>
                <w:rFonts w:ascii="Calibri" w:eastAsia="Times New Roman" w:hAnsi="Calibri" w:cs="Times New Roman"/>
                <w:color w:val="000000"/>
              </w:rPr>
            </w:pPr>
            <w:r w:rsidRPr="00D74001">
              <w:rPr>
                <w:rFonts w:ascii="Calibri" w:eastAsia="Times New Roman" w:hAnsi="Calibri" w:cs="Times New Roman"/>
                <w:color w:val="000000"/>
              </w:rPr>
              <w:t>Are parents informed each year of the learning opportunities provided to their gifted child?</w:t>
            </w:r>
          </w:p>
        </w:tc>
        <w:tc>
          <w:tcPr>
            <w:tcW w:w="560" w:type="dxa"/>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680" w:type="dxa"/>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r>
      <w:tr w:rsidR="00DB10DF" w:rsidRPr="002058AA" w:rsidTr="000239E0">
        <w:trPr>
          <w:trHeight w:val="330"/>
        </w:trPr>
        <w:tc>
          <w:tcPr>
            <w:tcW w:w="7520" w:type="dxa"/>
            <w:tcBorders>
              <w:top w:val="nil"/>
              <w:left w:val="single" w:sz="4" w:space="0" w:color="auto"/>
              <w:bottom w:val="single" w:sz="4" w:space="0" w:color="auto"/>
              <w:right w:val="single" w:sz="4" w:space="0" w:color="auto"/>
            </w:tcBorders>
            <w:shd w:val="clear" w:color="auto" w:fill="auto"/>
            <w:hideMark/>
          </w:tcPr>
          <w:p w:rsidR="00DB10DF" w:rsidRPr="00D74001" w:rsidRDefault="00DB10DF" w:rsidP="000239E0">
            <w:pPr>
              <w:spacing w:after="0" w:line="240" w:lineRule="auto"/>
              <w:rPr>
                <w:rFonts w:ascii="Calibri" w:eastAsia="Times New Roman" w:hAnsi="Calibri" w:cs="Times New Roman"/>
                <w:color w:val="000000"/>
              </w:rPr>
            </w:pPr>
            <w:r w:rsidRPr="00D74001">
              <w:rPr>
                <w:rFonts w:ascii="Calibri" w:eastAsia="Times New Roman" w:hAnsi="Calibri" w:cs="Times New Roman"/>
                <w:color w:val="000000"/>
              </w:rPr>
              <w:t>Are parents included in the annual gifted program evaluation?</w:t>
            </w:r>
          </w:p>
        </w:tc>
        <w:tc>
          <w:tcPr>
            <w:tcW w:w="560" w:type="dxa"/>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c>
          <w:tcPr>
            <w:tcW w:w="680" w:type="dxa"/>
            <w:tcBorders>
              <w:top w:val="nil"/>
              <w:left w:val="nil"/>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r>
      <w:tr w:rsidR="00DB10DF" w:rsidRPr="002058AA" w:rsidTr="000239E0">
        <w:trPr>
          <w:trHeight w:val="330"/>
        </w:trPr>
        <w:tc>
          <w:tcPr>
            <w:tcW w:w="9280" w:type="dxa"/>
            <w:gridSpan w:val="4"/>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DB10DF" w:rsidRPr="002058AA" w:rsidRDefault="00DB10DF" w:rsidP="000239E0">
            <w:pPr>
              <w:spacing w:after="0" w:line="240" w:lineRule="auto"/>
              <w:jc w:val="center"/>
              <w:rPr>
                <w:rFonts w:ascii="Calibri" w:eastAsia="Times New Roman" w:hAnsi="Calibri" w:cs="Times New Roman"/>
                <w:b/>
                <w:bCs/>
                <w:color w:val="000000"/>
              </w:rPr>
            </w:pPr>
            <w:r w:rsidRPr="002058AA">
              <w:rPr>
                <w:rFonts w:ascii="Calibri" w:eastAsia="Times New Roman" w:hAnsi="Calibri" w:cs="Times New Roman"/>
                <w:b/>
                <w:bCs/>
                <w:color w:val="000000"/>
              </w:rPr>
              <w:t>Additional Comments/Suggestions</w:t>
            </w:r>
          </w:p>
        </w:tc>
      </w:tr>
      <w:tr w:rsidR="00DB10DF" w:rsidRPr="002058AA" w:rsidTr="000239E0">
        <w:trPr>
          <w:trHeight w:val="330"/>
        </w:trPr>
        <w:tc>
          <w:tcPr>
            <w:tcW w:w="92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r>
      <w:tr w:rsidR="00DB10DF" w:rsidRPr="002058AA" w:rsidTr="000239E0">
        <w:trPr>
          <w:trHeight w:val="345"/>
        </w:trPr>
        <w:tc>
          <w:tcPr>
            <w:tcW w:w="92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r>
      <w:tr w:rsidR="00DB10DF" w:rsidRPr="002058AA" w:rsidTr="000239E0">
        <w:trPr>
          <w:trHeight w:val="330"/>
        </w:trPr>
        <w:tc>
          <w:tcPr>
            <w:tcW w:w="928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r>
      <w:tr w:rsidR="00DB10DF" w:rsidRPr="002058AA" w:rsidTr="000239E0">
        <w:trPr>
          <w:trHeight w:val="300"/>
        </w:trPr>
        <w:tc>
          <w:tcPr>
            <w:tcW w:w="92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r>
      <w:tr w:rsidR="00DB10DF" w:rsidRPr="002058AA" w:rsidTr="000239E0">
        <w:trPr>
          <w:trHeight w:val="300"/>
        </w:trPr>
        <w:tc>
          <w:tcPr>
            <w:tcW w:w="92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10DF" w:rsidRPr="002058AA" w:rsidRDefault="00DB10DF" w:rsidP="000239E0">
            <w:pPr>
              <w:spacing w:after="0" w:line="240" w:lineRule="auto"/>
              <w:rPr>
                <w:rFonts w:ascii="Calibri" w:eastAsia="Times New Roman" w:hAnsi="Calibri" w:cs="Times New Roman"/>
                <w:color w:val="000000"/>
              </w:rPr>
            </w:pPr>
            <w:r w:rsidRPr="002058AA">
              <w:rPr>
                <w:rFonts w:ascii="Calibri" w:eastAsia="Times New Roman" w:hAnsi="Calibri" w:cs="Times New Roman"/>
                <w:color w:val="000000"/>
              </w:rPr>
              <w:t> </w:t>
            </w:r>
          </w:p>
        </w:tc>
      </w:tr>
    </w:tbl>
    <w:p w:rsidR="00DB10DF" w:rsidRDefault="00DB10DF" w:rsidP="00DB10DF">
      <w:pPr>
        <w:contextualSpacing/>
        <w:rPr>
          <w:sz w:val="24"/>
          <w:szCs w:val="24"/>
        </w:rPr>
      </w:pPr>
    </w:p>
    <w:p w:rsidR="00DB10DF" w:rsidRDefault="00DB10DF" w:rsidP="00DB10DF">
      <w:pPr>
        <w:contextualSpacing/>
        <w:jc w:val="center"/>
        <w:rPr>
          <w:b/>
          <w:sz w:val="28"/>
          <w:szCs w:val="28"/>
        </w:rPr>
      </w:pPr>
      <w:r>
        <w:rPr>
          <w:b/>
          <w:sz w:val="28"/>
          <w:szCs w:val="28"/>
        </w:rPr>
        <w:lastRenderedPageBreak/>
        <w:t>Bryson Independent School District</w:t>
      </w:r>
    </w:p>
    <w:p w:rsidR="00DB10DF" w:rsidRDefault="00DB10DF" w:rsidP="00DB10DF">
      <w:pPr>
        <w:contextualSpacing/>
        <w:jc w:val="center"/>
        <w:rPr>
          <w:b/>
          <w:sz w:val="28"/>
          <w:szCs w:val="28"/>
        </w:rPr>
      </w:pPr>
      <w:r>
        <w:rPr>
          <w:b/>
          <w:sz w:val="28"/>
          <w:szCs w:val="28"/>
        </w:rPr>
        <w:t>Gifted/Talented Program Evaluation Survey</w:t>
      </w:r>
    </w:p>
    <w:p w:rsidR="00DB10DF" w:rsidRDefault="00DB10DF" w:rsidP="00DB10DF">
      <w:pPr>
        <w:contextualSpacing/>
        <w:jc w:val="center"/>
        <w:rPr>
          <w:b/>
          <w:sz w:val="28"/>
          <w:szCs w:val="28"/>
        </w:rPr>
      </w:pPr>
      <w:r>
        <w:rPr>
          <w:b/>
          <w:sz w:val="28"/>
          <w:szCs w:val="28"/>
        </w:rPr>
        <w:t>Educator Survey</w:t>
      </w:r>
    </w:p>
    <w:p w:rsidR="00DB10DF" w:rsidRDefault="00DB10DF" w:rsidP="00DB10DF">
      <w:pPr>
        <w:contextualSpacing/>
        <w:rPr>
          <w:sz w:val="24"/>
          <w:szCs w:val="24"/>
        </w:rPr>
      </w:pPr>
      <w:r>
        <w:rPr>
          <w:sz w:val="24"/>
          <w:szCs w:val="24"/>
        </w:rPr>
        <w:t>Please complete the following questionnaire by checking a response to each question.</w:t>
      </w:r>
    </w:p>
    <w:p w:rsidR="00DB10DF" w:rsidRDefault="00DB10DF" w:rsidP="00DB10DF">
      <w:pPr>
        <w:contextualSpacing/>
        <w:rPr>
          <w:sz w:val="24"/>
          <w:szCs w:val="24"/>
        </w:rPr>
      </w:pPr>
    </w:p>
    <w:tbl>
      <w:tblPr>
        <w:tblW w:w="9650" w:type="dxa"/>
        <w:tblInd w:w="88" w:type="dxa"/>
        <w:tblLook w:val="04A0"/>
      </w:tblPr>
      <w:tblGrid>
        <w:gridCol w:w="7893"/>
        <w:gridCol w:w="529"/>
        <w:gridCol w:w="480"/>
        <w:gridCol w:w="754"/>
      </w:tblGrid>
      <w:tr w:rsidR="00DB10DF" w:rsidRPr="00043D60" w:rsidTr="000239E0">
        <w:trPr>
          <w:trHeight w:val="315"/>
        </w:trPr>
        <w:tc>
          <w:tcPr>
            <w:tcW w:w="9650" w:type="dxa"/>
            <w:gridSpan w:val="4"/>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DB10DF" w:rsidRPr="00043D60" w:rsidRDefault="00DB10DF" w:rsidP="000239E0">
            <w:pPr>
              <w:spacing w:after="0" w:line="240" w:lineRule="auto"/>
              <w:jc w:val="center"/>
              <w:rPr>
                <w:rFonts w:ascii="Calibri" w:eastAsia="Times New Roman" w:hAnsi="Calibri" w:cs="Times New Roman"/>
                <w:b/>
                <w:bCs/>
                <w:color w:val="000000"/>
                <w:sz w:val="24"/>
                <w:szCs w:val="24"/>
              </w:rPr>
            </w:pPr>
            <w:r w:rsidRPr="00043D60">
              <w:rPr>
                <w:rFonts w:ascii="Calibri" w:eastAsia="Times New Roman" w:hAnsi="Calibri" w:cs="Times New Roman"/>
                <w:b/>
                <w:bCs/>
                <w:color w:val="000000"/>
                <w:sz w:val="24"/>
                <w:szCs w:val="24"/>
              </w:rPr>
              <w:t>Student Assessment</w:t>
            </w:r>
          </w:p>
        </w:tc>
      </w:tr>
      <w:tr w:rsidR="00DB10DF" w:rsidRPr="00043D60" w:rsidTr="000239E0">
        <w:trPr>
          <w:trHeight w:val="525"/>
        </w:trPr>
        <w:tc>
          <w:tcPr>
            <w:tcW w:w="7893" w:type="dxa"/>
            <w:tcBorders>
              <w:top w:val="nil"/>
              <w:left w:val="single" w:sz="4" w:space="0" w:color="auto"/>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xml:space="preserve">  </w:t>
            </w:r>
          </w:p>
        </w:tc>
        <w:tc>
          <w:tcPr>
            <w:tcW w:w="526" w:type="dxa"/>
            <w:tcBorders>
              <w:top w:val="nil"/>
              <w:left w:val="nil"/>
              <w:bottom w:val="single" w:sz="4" w:space="0" w:color="auto"/>
              <w:right w:val="single" w:sz="4" w:space="0" w:color="auto"/>
            </w:tcBorders>
            <w:shd w:val="clear" w:color="auto" w:fill="auto"/>
            <w:noWrap/>
            <w:vAlign w:val="center"/>
            <w:hideMark/>
          </w:tcPr>
          <w:p w:rsidR="00DB10DF" w:rsidRPr="00043D60" w:rsidRDefault="00DB10DF" w:rsidP="000239E0">
            <w:pPr>
              <w:spacing w:after="0" w:line="240" w:lineRule="auto"/>
              <w:jc w:val="center"/>
              <w:rPr>
                <w:rFonts w:ascii="Calibri" w:eastAsia="Times New Roman" w:hAnsi="Calibri" w:cs="Times New Roman"/>
                <w:b/>
                <w:bCs/>
                <w:color w:val="000000"/>
              </w:rPr>
            </w:pPr>
            <w:r w:rsidRPr="00043D60">
              <w:rPr>
                <w:rFonts w:ascii="Calibri" w:eastAsia="Times New Roman" w:hAnsi="Calibri" w:cs="Times New Roman"/>
                <w:b/>
                <w:bCs/>
                <w:color w:val="000000"/>
              </w:rPr>
              <w:t>Yes</w:t>
            </w:r>
          </w:p>
        </w:tc>
        <w:tc>
          <w:tcPr>
            <w:tcW w:w="477" w:type="dxa"/>
            <w:tcBorders>
              <w:top w:val="nil"/>
              <w:left w:val="nil"/>
              <w:bottom w:val="single" w:sz="4" w:space="0" w:color="auto"/>
              <w:right w:val="single" w:sz="4" w:space="0" w:color="auto"/>
            </w:tcBorders>
            <w:shd w:val="clear" w:color="auto" w:fill="auto"/>
            <w:noWrap/>
            <w:vAlign w:val="center"/>
            <w:hideMark/>
          </w:tcPr>
          <w:p w:rsidR="00DB10DF" w:rsidRPr="00043D60" w:rsidRDefault="00DB10DF" w:rsidP="000239E0">
            <w:pPr>
              <w:spacing w:after="0" w:line="240" w:lineRule="auto"/>
              <w:jc w:val="center"/>
              <w:rPr>
                <w:rFonts w:ascii="Calibri" w:eastAsia="Times New Roman" w:hAnsi="Calibri" w:cs="Times New Roman"/>
                <w:b/>
                <w:bCs/>
                <w:color w:val="000000"/>
              </w:rPr>
            </w:pPr>
            <w:r w:rsidRPr="00043D60">
              <w:rPr>
                <w:rFonts w:ascii="Calibri" w:eastAsia="Times New Roman" w:hAnsi="Calibri" w:cs="Times New Roman"/>
                <w:b/>
                <w:bCs/>
                <w:color w:val="000000"/>
              </w:rPr>
              <w:t>No</w:t>
            </w:r>
          </w:p>
        </w:tc>
        <w:tc>
          <w:tcPr>
            <w:tcW w:w="754" w:type="dxa"/>
            <w:tcBorders>
              <w:top w:val="nil"/>
              <w:left w:val="nil"/>
              <w:bottom w:val="single" w:sz="4" w:space="0" w:color="auto"/>
              <w:right w:val="single" w:sz="4" w:space="0" w:color="auto"/>
            </w:tcBorders>
            <w:shd w:val="clear" w:color="auto" w:fill="auto"/>
            <w:vAlign w:val="center"/>
            <w:hideMark/>
          </w:tcPr>
          <w:p w:rsidR="00DB10DF" w:rsidRPr="00043D60" w:rsidRDefault="00DB10DF" w:rsidP="000239E0">
            <w:pPr>
              <w:spacing w:after="0" w:line="240" w:lineRule="auto"/>
              <w:jc w:val="center"/>
              <w:rPr>
                <w:rFonts w:ascii="Calibri" w:eastAsia="Times New Roman" w:hAnsi="Calibri" w:cs="Times New Roman"/>
                <w:b/>
                <w:bCs/>
                <w:color w:val="000000"/>
                <w:sz w:val="16"/>
                <w:szCs w:val="16"/>
              </w:rPr>
            </w:pPr>
            <w:r w:rsidRPr="00043D60">
              <w:rPr>
                <w:rFonts w:ascii="Calibri" w:eastAsia="Times New Roman" w:hAnsi="Calibri" w:cs="Times New Roman"/>
                <w:b/>
                <w:bCs/>
                <w:color w:val="000000"/>
                <w:sz w:val="16"/>
                <w:szCs w:val="16"/>
              </w:rPr>
              <w:t>Don't Know</w:t>
            </w:r>
          </w:p>
        </w:tc>
      </w:tr>
      <w:tr w:rsidR="00DB10DF" w:rsidRPr="00043D60" w:rsidTr="000239E0">
        <w:trPr>
          <w:trHeight w:val="315"/>
        </w:trPr>
        <w:tc>
          <w:tcPr>
            <w:tcW w:w="7893" w:type="dxa"/>
            <w:tcBorders>
              <w:top w:val="nil"/>
              <w:left w:val="single" w:sz="4" w:space="0" w:color="auto"/>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b/>
                <w:bCs/>
                <w:color w:val="000000"/>
              </w:rPr>
            </w:pPr>
            <w:r w:rsidRPr="00043D60">
              <w:rPr>
                <w:rFonts w:ascii="Calibri" w:eastAsia="Times New Roman" w:hAnsi="Calibri" w:cs="Times New Roman"/>
                <w:b/>
                <w:bCs/>
                <w:color w:val="000000"/>
              </w:rPr>
              <w:t>Question</w:t>
            </w:r>
          </w:p>
        </w:tc>
        <w:tc>
          <w:tcPr>
            <w:tcW w:w="526" w:type="dxa"/>
            <w:tcBorders>
              <w:top w:val="nil"/>
              <w:left w:val="nil"/>
              <w:bottom w:val="single" w:sz="4" w:space="0" w:color="auto"/>
              <w:right w:val="single" w:sz="4" w:space="0" w:color="auto"/>
            </w:tcBorders>
            <w:shd w:val="clear" w:color="auto" w:fill="auto"/>
            <w:noWrap/>
            <w:vAlign w:val="center"/>
            <w:hideMark/>
          </w:tcPr>
          <w:p w:rsidR="00DB10DF" w:rsidRPr="00043D60" w:rsidRDefault="00DB10DF" w:rsidP="000239E0">
            <w:pPr>
              <w:spacing w:after="0" w:line="240" w:lineRule="auto"/>
              <w:jc w:val="center"/>
              <w:rPr>
                <w:rFonts w:ascii="Calibri" w:eastAsia="Times New Roman" w:hAnsi="Calibri" w:cs="Times New Roman"/>
                <w:color w:val="000000"/>
              </w:rPr>
            </w:pPr>
            <w:r w:rsidRPr="00043D60">
              <w:rPr>
                <w:rFonts w:ascii="Calibri" w:eastAsia="Times New Roman" w:hAnsi="Calibri" w:cs="Times New Roman"/>
                <w:color w:val="000000"/>
              </w:rPr>
              <w:t> </w:t>
            </w:r>
          </w:p>
        </w:tc>
        <w:tc>
          <w:tcPr>
            <w:tcW w:w="477" w:type="dxa"/>
            <w:tcBorders>
              <w:top w:val="nil"/>
              <w:left w:val="nil"/>
              <w:bottom w:val="single" w:sz="4" w:space="0" w:color="auto"/>
              <w:right w:val="single" w:sz="4" w:space="0" w:color="auto"/>
            </w:tcBorders>
            <w:shd w:val="clear" w:color="auto" w:fill="auto"/>
            <w:noWrap/>
            <w:vAlign w:val="center"/>
            <w:hideMark/>
          </w:tcPr>
          <w:p w:rsidR="00DB10DF" w:rsidRPr="00043D60" w:rsidRDefault="00DB10DF" w:rsidP="000239E0">
            <w:pPr>
              <w:spacing w:after="0" w:line="240" w:lineRule="auto"/>
              <w:jc w:val="center"/>
              <w:rPr>
                <w:rFonts w:ascii="Calibri" w:eastAsia="Times New Roman" w:hAnsi="Calibri" w:cs="Times New Roman"/>
                <w:color w:val="000000"/>
              </w:rPr>
            </w:pPr>
            <w:r w:rsidRPr="00043D60">
              <w:rPr>
                <w:rFonts w:ascii="Calibri" w:eastAsia="Times New Roman" w:hAnsi="Calibri" w:cs="Times New Roman"/>
                <w:color w:val="000000"/>
              </w:rPr>
              <w:t> </w:t>
            </w:r>
          </w:p>
        </w:tc>
        <w:tc>
          <w:tcPr>
            <w:tcW w:w="754" w:type="dxa"/>
            <w:tcBorders>
              <w:top w:val="nil"/>
              <w:left w:val="nil"/>
              <w:bottom w:val="single" w:sz="4" w:space="0" w:color="auto"/>
              <w:right w:val="single" w:sz="4" w:space="0" w:color="auto"/>
            </w:tcBorders>
            <w:shd w:val="clear" w:color="auto" w:fill="auto"/>
            <w:vAlign w:val="center"/>
            <w:hideMark/>
          </w:tcPr>
          <w:p w:rsidR="00DB10DF" w:rsidRPr="00043D60" w:rsidRDefault="00DB10DF" w:rsidP="000239E0">
            <w:pPr>
              <w:spacing w:after="0" w:line="240" w:lineRule="auto"/>
              <w:jc w:val="center"/>
              <w:rPr>
                <w:rFonts w:ascii="Calibri" w:eastAsia="Times New Roman" w:hAnsi="Calibri" w:cs="Times New Roman"/>
                <w:color w:val="000000"/>
                <w:sz w:val="16"/>
                <w:szCs w:val="16"/>
              </w:rPr>
            </w:pPr>
            <w:r w:rsidRPr="00043D60">
              <w:rPr>
                <w:rFonts w:ascii="Calibri" w:eastAsia="Times New Roman" w:hAnsi="Calibri" w:cs="Times New Roman"/>
                <w:color w:val="000000"/>
                <w:sz w:val="16"/>
                <w:szCs w:val="16"/>
              </w:rPr>
              <w:t> </w:t>
            </w:r>
          </w:p>
        </w:tc>
      </w:tr>
      <w:tr w:rsidR="00DB10DF" w:rsidRPr="00043D60" w:rsidTr="000239E0">
        <w:trPr>
          <w:trHeight w:val="675"/>
        </w:trPr>
        <w:tc>
          <w:tcPr>
            <w:tcW w:w="7893" w:type="dxa"/>
            <w:tcBorders>
              <w:top w:val="nil"/>
              <w:left w:val="single" w:sz="4" w:space="0" w:color="auto"/>
              <w:bottom w:val="single" w:sz="4" w:space="0" w:color="auto"/>
              <w:right w:val="single" w:sz="4" w:space="0" w:color="auto"/>
            </w:tcBorders>
            <w:shd w:val="clear" w:color="auto" w:fill="auto"/>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Do you have access to the board-approved written policy and procedures for gifted student identification?</w:t>
            </w:r>
          </w:p>
        </w:tc>
        <w:tc>
          <w:tcPr>
            <w:tcW w:w="526"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477"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754"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r>
      <w:tr w:rsidR="00DB10DF" w:rsidRPr="00043D60" w:rsidTr="000239E0">
        <w:trPr>
          <w:trHeight w:val="600"/>
        </w:trPr>
        <w:tc>
          <w:tcPr>
            <w:tcW w:w="7893" w:type="dxa"/>
            <w:tcBorders>
              <w:top w:val="nil"/>
              <w:left w:val="single" w:sz="4" w:space="0" w:color="auto"/>
              <w:bottom w:val="single" w:sz="4" w:space="0" w:color="auto"/>
              <w:right w:val="single" w:sz="4" w:space="0" w:color="auto"/>
            </w:tcBorders>
            <w:shd w:val="clear" w:color="auto" w:fill="auto"/>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Does the above policy also address furloughs, reassessment, exiting of students from services, transfer of students, and appeals?</w:t>
            </w:r>
          </w:p>
        </w:tc>
        <w:tc>
          <w:tcPr>
            <w:tcW w:w="526"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477"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754"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r>
      <w:tr w:rsidR="00DB10DF" w:rsidRPr="00043D60" w:rsidTr="000239E0">
        <w:trPr>
          <w:trHeight w:val="315"/>
        </w:trPr>
        <w:tc>
          <w:tcPr>
            <w:tcW w:w="7893" w:type="dxa"/>
            <w:tcBorders>
              <w:top w:val="nil"/>
              <w:left w:val="single" w:sz="4" w:space="0" w:color="auto"/>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Does the district take referrals and assess for identification at least once a year?</w:t>
            </w:r>
          </w:p>
        </w:tc>
        <w:tc>
          <w:tcPr>
            <w:tcW w:w="526"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477"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754"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r>
      <w:tr w:rsidR="00DB10DF" w:rsidRPr="00043D60" w:rsidTr="000239E0">
        <w:trPr>
          <w:trHeight w:val="630"/>
        </w:trPr>
        <w:tc>
          <w:tcPr>
            <w:tcW w:w="7893" w:type="dxa"/>
            <w:tcBorders>
              <w:top w:val="nil"/>
              <w:left w:val="single" w:sz="4" w:space="0" w:color="auto"/>
              <w:bottom w:val="single" w:sz="4" w:space="0" w:color="auto"/>
              <w:right w:val="single" w:sz="4" w:space="0" w:color="auto"/>
            </w:tcBorders>
            <w:shd w:val="clear" w:color="auto" w:fill="auto"/>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Does the district make accommodations for non-English speaking students when testing?</w:t>
            </w:r>
          </w:p>
        </w:tc>
        <w:tc>
          <w:tcPr>
            <w:tcW w:w="526"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477"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754"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r>
      <w:tr w:rsidR="00DB10DF" w:rsidRPr="00043D60" w:rsidTr="000239E0">
        <w:trPr>
          <w:trHeight w:val="315"/>
        </w:trPr>
        <w:tc>
          <w:tcPr>
            <w:tcW w:w="7893" w:type="dxa"/>
            <w:tcBorders>
              <w:top w:val="nil"/>
              <w:left w:val="single" w:sz="4" w:space="0" w:color="auto"/>
              <w:bottom w:val="single" w:sz="4" w:space="0" w:color="auto"/>
              <w:right w:val="single" w:sz="4" w:space="0" w:color="auto"/>
            </w:tcBorders>
            <w:shd w:val="clear" w:color="auto" w:fill="auto"/>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Does the district use at least three (3) criteria in the assessment process?</w:t>
            </w:r>
          </w:p>
        </w:tc>
        <w:tc>
          <w:tcPr>
            <w:tcW w:w="526"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477"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754"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r>
      <w:tr w:rsidR="00DB10DF" w:rsidRPr="00043D60" w:rsidTr="000239E0">
        <w:trPr>
          <w:trHeight w:val="600"/>
        </w:trPr>
        <w:tc>
          <w:tcPr>
            <w:tcW w:w="7893" w:type="dxa"/>
            <w:tcBorders>
              <w:top w:val="nil"/>
              <w:left w:val="single" w:sz="4" w:space="0" w:color="auto"/>
              <w:bottom w:val="single" w:sz="4" w:space="0" w:color="auto"/>
              <w:right w:val="single" w:sz="4" w:space="0" w:color="auto"/>
            </w:tcBorders>
            <w:shd w:val="clear" w:color="auto" w:fill="auto"/>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Are nominations open to all students, regardless of race, ethnicity, socio-economic status, other identified exceptionalities, etc.?</w:t>
            </w:r>
          </w:p>
        </w:tc>
        <w:tc>
          <w:tcPr>
            <w:tcW w:w="526"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477"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754"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r>
      <w:tr w:rsidR="00DB10DF" w:rsidRPr="00043D60" w:rsidTr="000239E0">
        <w:trPr>
          <w:trHeight w:val="945"/>
        </w:trPr>
        <w:tc>
          <w:tcPr>
            <w:tcW w:w="7893" w:type="dxa"/>
            <w:tcBorders>
              <w:top w:val="nil"/>
              <w:left w:val="single" w:sz="4" w:space="0" w:color="auto"/>
              <w:bottom w:val="single" w:sz="4" w:space="0" w:color="auto"/>
              <w:right w:val="single" w:sz="4" w:space="0" w:color="auto"/>
            </w:tcBorders>
            <w:shd w:val="clear" w:color="auto" w:fill="auto"/>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Does the district make placement decisions with a committee of at least three (3) local educators who have received training in the nature and needs of gifted students?</w:t>
            </w:r>
          </w:p>
        </w:tc>
        <w:tc>
          <w:tcPr>
            <w:tcW w:w="526"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477"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754"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r>
      <w:tr w:rsidR="00DB10DF" w:rsidRPr="00043D60" w:rsidTr="000239E0">
        <w:trPr>
          <w:trHeight w:val="660"/>
        </w:trPr>
        <w:tc>
          <w:tcPr>
            <w:tcW w:w="7893" w:type="dxa"/>
            <w:tcBorders>
              <w:top w:val="nil"/>
              <w:left w:val="single" w:sz="4" w:space="0" w:color="auto"/>
              <w:bottom w:val="single" w:sz="4" w:space="0" w:color="auto"/>
              <w:right w:val="single" w:sz="4" w:space="0" w:color="auto"/>
            </w:tcBorders>
            <w:shd w:val="clear" w:color="auto" w:fill="auto"/>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Are kindergarten students nominated, assessed, and if identified provided services by March 1?</w:t>
            </w:r>
          </w:p>
        </w:tc>
        <w:tc>
          <w:tcPr>
            <w:tcW w:w="526"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477"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754"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r>
      <w:tr w:rsidR="00DB10DF" w:rsidRPr="00043D60" w:rsidTr="000239E0">
        <w:trPr>
          <w:trHeight w:val="360"/>
        </w:trPr>
        <w:tc>
          <w:tcPr>
            <w:tcW w:w="7893" w:type="dxa"/>
            <w:tcBorders>
              <w:top w:val="nil"/>
              <w:left w:val="single" w:sz="4" w:space="0" w:color="auto"/>
              <w:bottom w:val="single" w:sz="4" w:space="0" w:color="auto"/>
              <w:right w:val="single" w:sz="4" w:space="0" w:color="auto"/>
            </w:tcBorders>
            <w:shd w:val="clear" w:color="000000" w:fill="DBE5F1"/>
            <w:vAlign w:val="center"/>
            <w:hideMark/>
          </w:tcPr>
          <w:p w:rsidR="00DB10DF" w:rsidRPr="00043D60" w:rsidRDefault="00DB10DF" w:rsidP="000239E0">
            <w:pPr>
              <w:spacing w:after="0" w:line="240" w:lineRule="auto"/>
              <w:jc w:val="center"/>
              <w:rPr>
                <w:rFonts w:ascii="Calibri" w:eastAsia="Times New Roman" w:hAnsi="Calibri" w:cs="Times New Roman"/>
                <w:b/>
                <w:bCs/>
                <w:color w:val="000000"/>
                <w:sz w:val="24"/>
                <w:szCs w:val="24"/>
              </w:rPr>
            </w:pPr>
            <w:r w:rsidRPr="00043D60">
              <w:rPr>
                <w:rFonts w:ascii="Calibri" w:eastAsia="Times New Roman" w:hAnsi="Calibri" w:cs="Times New Roman"/>
                <w:b/>
                <w:bCs/>
                <w:color w:val="000000"/>
                <w:sz w:val="24"/>
                <w:szCs w:val="24"/>
              </w:rPr>
              <w:t>Program Design</w:t>
            </w:r>
          </w:p>
        </w:tc>
        <w:tc>
          <w:tcPr>
            <w:tcW w:w="526" w:type="dxa"/>
            <w:tcBorders>
              <w:top w:val="nil"/>
              <w:left w:val="nil"/>
              <w:bottom w:val="nil"/>
              <w:right w:val="single" w:sz="4" w:space="0" w:color="auto"/>
            </w:tcBorders>
            <w:shd w:val="clear" w:color="000000" w:fill="DBE5F1"/>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477" w:type="dxa"/>
            <w:tcBorders>
              <w:top w:val="nil"/>
              <w:left w:val="nil"/>
              <w:bottom w:val="nil"/>
              <w:right w:val="single" w:sz="4" w:space="0" w:color="auto"/>
            </w:tcBorders>
            <w:shd w:val="clear" w:color="000000" w:fill="DBE5F1"/>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754" w:type="dxa"/>
            <w:tcBorders>
              <w:top w:val="nil"/>
              <w:left w:val="nil"/>
              <w:bottom w:val="nil"/>
              <w:right w:val="single" w:sz="4" w:space="0" w:color="auto"/>
            </w:tcBorders>
            <w:shd w:val="clear" w:color="000000" w:fill="DBE5F1"/>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r>
      <w:tr w:rsidR="00DB10DF" w:rsidRPr="00043D60" w:rsidTr="000239E0">
        <w:trPr>
          <w:trHeight w:val="570"/>
        </w:trPr>
        <w:tc>
          <w:tcPr>
            <w:tcW w:w="7893" w:type="dxa"/>
            <w:tcBorders>
              <w:top w:val="nil"/>
              <w:left w:val="single" w:sz="4" w:space="0" w:color="auto"/>
              <w:bottom w:val="single" w:sz="4" w:space="0" w:color="auto"/>
              <w:right w:val="single" w:sz="4" w:space="0" w:color="auto"/>
            </w:tcBorders>
            <w:shd w:val="clear" w:color="auto" w:fill="auto"/>
            <w:vAlign w:val="center"/>
            <w:hideMark/>
          </w:tcPr>
          <w:p w:rsidR="00DB10DF" w:rsidRPr="00043D60" w:rsidRDefault="00DB10DF" w:rsidP="000239E0">
            <w:pPr>
              <w:spacing w:after="0" w:line="240" w:lineRule="auto"/>
              <w:rPr>
                <w:rFonts w:ascii="Calibri" w:eastAsia="Times New Roman" w:hAnsi="Calibri" w:cs="Times New Roman"/>
                <w:b/>
                <w:bCs/>
                <w:color w:val="000000"/>
                <w:sz w:val="24"/>
                <w:szCs w:val="24"/>
              </w:rPr>
            </w:pPr>
            <w:r w:rsidRPr="00043D60">
              <w:rPr>
                <w:rFonts w:ascii="Calibri" w:eastAsia="Times New Roman" w:hAnsi="Calibri" w:cs="Times New Roman"/>
                <w:b/>
                <w:bCs/>
                <w:color w:val="000000"/>
                <w:sz w:val="24"/>
                <w:szCs w:val="24"/>
              </w:rPr>
              <w:t>Question</w:t>
            </w:r>
          </w:p>
        </w:tc>
        <w:tc>
          <w:tcPr>
            <w:tcW w:w="526" w:type="dxa"/>
            <w:tcBorders>
              <w:top w:val="single" w:sz="4" w:space="0" w:color="auto"/>
              <w:left w:val="nil"/>
              <w:bottom w:val="single" w:sz="4" w:space="0" w:color="auto"/>
              <w:right w:val="single" w:sz="4" w:space="0" w:color="auto"/>
            </w:tcBorders>
            <w:shd w:val="clear" w:color="auto" w:fill="auto"/>
            <w:noWrap/>
            <w:vAlign w:val="center"/>
            <w:hideMark/>
          </w:tcPr>
          <w:p w:rsidR="00DB10DF" w:rsidRPr="00043D60" w:rsidRDefault="00DB10DF" w:rsidP="000239E0">
            <w:pPr>
              <w:spacing w:after="0" w:line="240" w:lineRule="auto"/>
              <w:jc w:val="center"/>
              <w:rPr>
                <w:rFonts w:ascii="Calibri" w:eastAsia="Times New Roman" w:hAnsi="Calibri" w:cs="Times New Roman"/>
                <w:b/>
                <w:bCs/>
                <w:color w:val="000000"/>
              </w:rPr>
            </w:pPr>
            <w:r w:rsidRPr="00043D60">
              <w:rPr>
                <w:rFonts w:ascii="Calibri" w:eastAsia="Times New Roman" w:hAnsi="Calibri" w:cs="Times New Roman"/>
                <w:b/>
                <w:bCs/>
                <w:color w:val="000000"/>
              </w:rPr>
              <w:t>Yes</w:t>
            </w:r>
          </w:p>
        </w:tc>
        <w:tc>
          <w:tcPr>
            <w:tcW w:w="477" w:type="dxa"/>
            <w:tcBorders>
              <w:top w:val="single" w:sz="4" w:space="0" w:color="auto"/>
              <w:left w:val="nil"/>
              <w:bottom w:val="single" w:sz="4" w:space="0" w:color="auto"/>
              <w:right w:val="single" w:sz="4" w:space="0" w:color="auto"/>
            </w:tcBorders>
            <w:shd w:val="clear" w:color="auto" w:fill="auto"/>
            <w:noWrap/>
            <w:vAlign w:val="center"/>
            <w:hideMark/>
          </w:tcPr>
          <w:p w:rsidR="00DB10DF" w:rsidRPr="00043D60" w:rsidRDefault="00DB10DF" w:rsidP="000239E0">
            <w:pPr>
              <w:spacing w:after="0" w:line="240" w:lineRule="auto"/>
              <w:jc w:val="center"/>
              <w:rPr>
                <w:rFonts w:ascii="Calibri" w:eastAsia="Times New Roman" w:hAnsi="Calibri" w:cs="Times New Roman"/>
                <w:b/>
                <w:bCs/>
                <w:color w:val="000000"/>
              </w:rPr>
            </w:pPr>
            <w:r w:rsidRPr="00043D60">
              <w:rPr>
                <w:rFonts w:ascii="Calibri" w:eastAsia="Times New Roman" w:hAnsi="Calibri" w:cs="Times New Roman"/>
                <w:b/>
                <w:bCs/>
                <w:color w:val="000000"/>
              </w:rPr>
              <w:t>No</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DB10DF" w:rsidRPr="00043D60" w:rsidRDefault="00DB10DF" w:rsidP="000239E0">
            <w:pPr>
              <w:spacing w:after="0" w:line="240" w:lineRule="auto"/>
              <w:jc w:val="center"/>
              <w:rPr>
                <w:rFonts w:ascii="Calibri" w:eastAsia="Times New Roman" w:hAnsi="Calibri" w:cs="Times New Roman"/>
                <w:b/>
                <w:bCs/>
                <w:color w:val="000000"/>
                <w:sz w:val="16"/>
                <w:szCs w:val="16"/>
              </w:rPr>
            </w:pPr>
            <w:r w:rsidRPr="00043D60">
              <w:rPr>
                <w:rFonts w:ascii="Calibri" w:eastAsia="Times New Roman" w:hAnsi="Calibri" w:cs="Times New Roman"/>
                <w:b/>
                <w:bCs/>
                <w:color w:val="000000"/>
                <w:sz w:val="16"/>
                <w:szCs w:val="16"/>
              </w:rPr>
              <w:t>Don't Know</w:t>
            </w:r>
          </w:p>
        </w:tc>
      </w:tr>
      <w:tr w:rsidR="00DB10DF" w:rsidRPr="00043D60" w:rsidTr="000239E0">
        <w:trPr>
          <w:trHeight w:val="645"/>
        </w:trPr>
        <w:tc>
          <w:tcPr>
            <w:tcW w:w="7893" w:type="dxa"/>
            <w:tcBorders>
              <w:top w:val="nil"/>
              <w:left w:val="single" w:sz="4" w:space="0" w:color="auto"/>
              <w:bottom w:val="single" w:sz="4" w:space="0" w:color="auto"/>
              <w:right w:val="single" w:sz="4" w:space="0" w:color="auto"/>
            </w:tcBorders>
            <w:shd w:val="clear" w:color="auto" w:fill="auto"/>
            <w:vAlign w:val="center"/>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Do identified students have the opportunity each year to receive gifted services in the four (4) core academic areas (math, language arts, science, social studies??</w:t>
            </w:r>
          </w:p>
        </w:tc>
        <w:tc>
          <w:tcPr>
            <w:tcW w:w="526"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477"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754"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r>
      <w:tr w:rsidR="00DB10DF" w:rsidRPr="00043D60" w:rsidTr="000239E0">
        <w:trPr>
          <w:trHeight w:val="615"/>
        </w:trPr>
        <w:tc>
          <w:tcPr>
            <w:tcW w:w="7893" w:type="dxa"/>
            <w:tcBorders>
              <w:top w:val="nil"/>
              <w:left w:val="single" w:sz="4" w:space="0" w:color="auto"/>
              <w:bottom w:val="single" w:sz="4" w:space="0" w:color="auto"/>
              <w:right w:val="single" w:sz="4" w:space="0" w:color="auto"/>
            </w:tcBorders>
            <w:shd w:val="clear" w:color="auto" w:fill="auto"/>
            <w:vAlign w:val="center"/>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Are parents informed each year concerning how their children are receiving G/T services?</w:t>
            </w:r>
          </w:p>
        </w:tc>
        <w:tc>
          <w:tcPr>
            <w:tcW w:w="526"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477"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754"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r>
      <w:tr w:rsidR="00DB10DF" w:rsidRPr="00043D60" w:rsidTr="000239E0">
        <w:trPr>
          <w:trHeight w:val="315"/>
        </w:trPr>
        <w:tc>
          <w:tcPr>
            <w:tcW w:w="7893" w:type="dxa"/>
            <w:tcBorders>
              <w:top w:val="nil"/>
              <w:left w:val="single" w:sz="4" w:space="0" w:color="auto"/>
              <w:bottom w:val="single" w:sz="4" w:space="0" w:color="auto"/>
              <w:right w:val="single" w:sz="4" w:space="0" w:color="auto"/>
            </w:tcBorders>
            <w:shd w:val="clear" w:color="auto" w:fill="auto"/>
            <w:vAlign w:val="center"/>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Do gifted students have the opportunity to work with other gifted students?</w:t>
            </w:r>
          </w:p>
        </w:tc>
        <w:tc>
          <w:tcPr>
            <w:tcW w:w="526"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477"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754"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r>
      <w:tr w:rsidR="00DB10DF" w:rsidRPr="00043D60" w:rsidTr="000239E0">
        <w:trPr>
          <w:trHeight w:val="345"/>
        </w:trPr>
        <w:tc>
          <w:tcPr>
            <w:tcW w:w="7893" w:type="dxa"/>
            <w:tcBorders>
              <w:top w:val="nil"/>
              <w:left w:val="single" w:sz="4" w:space="0" w:color="auto"/>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Are gifted services provided during the entire school year?</w:t>
            </w:r>
          </w:p>
        </w:tc>
        <w:tc>
          <w:tcPr>
            <w:tcW w:w="526"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477"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754"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r>
      <w:tr w:rsidR="00DB10DF" w:rsidRPr="00043D60" w:rsidTr="000239E0">
        <w:trPr>
          <w:trHeight w:val="645"/>
        </w:trPr>
        <w:tc>
          <w:tcPr>
            <w:tcW w:w="7893" w:type="dxa"/>
            <w:tcBorders>
              <w:top w:val="nil"/>
              <w:left w:val="single" w:sz="4" w:space="0" w:color="auto"/>
              <w:bottom w:val="single" w:sz="4" w:space="0" w:color="auto"/>
              <w:right w:val="single" w:sz="4" w:space="0" w:color="auto"/>
            </w:tcBorders>
            <w:shd w:val="clear" w:color="auto" w:fill="auto"/>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Are acceleration options available through Credit by Examination and Early High School Graduation?</w:t>
            </w:r>
          </w:p>
        </w:tc>
        <w:tc>
          <w:tcPr>
            <w:tcW w:w="526"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477"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754"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r>
    </w:tbl>
    <w:p w:rsidR="00DB10DF" w:rsidRDefault="00DB10DF" w:rsidP="00DB10DF">
      <w:pPr>
        <w:contextualSpacing/>
        <w:rPr>
          <w:sz w:val="24"/>
          <w:szCs w:val="24"/>
        </w:rPr>
      </w:pPr>
    </w:p>
    <w:p w:rsidR="00DB10DF" w:rsidRDefault="00DB10DF" w:rsidP="00DB10DF">
      <w:pPr>
        <w:contextualSpacing/>
        <w:rPr>
          <w:sz w:val="24"/>
          <w:szCs w:val="24"/>
        </w:rPr>
      </w:pPr>
    </w:p>
    <w:p w:rsidR="00DB10DF" w:rsidRDefault="00DB10DF" w:rsidP="00DB10DF">
      <w:pPr>
        <w:contextualSpacing/>
        <w:rPr>
          <w:sz w:val="24"/>
          <w:szCs w:val="24"/>
        </w:rPr>
      </w:pPr>
    </w:p>
    <w:p w:rsidR="00DB10DF" w:rsidRDefault="00DB10DF" w:rsidP="00DB10DF">
      <w:pPr>
        <w:contextualSpacing/>
        <w:rPr>
          <w:sz w:val="24"/>
          <w:szCs w:val="24"/>
        </w:rPr>
      </w:pPr>
    </w:p>
    <w:tbl>
      <w:tblPr>
        <w:tblW w:w="9650" w:type="dxa"/>
        <w:tblInd w:w="88" w:type="dxa"/>
        <w:tblLook w:val="04A0"/>
      </w:tblPr>
      <w:tblGrid>
        <w:gridCol w:w="7780"/>
        <w:gridCol w:w="529"/>
        <w:gridCol w:w="480"/>
        <w:gridCol w:w="868"/>
      </w:tblGrid>
      <w:tr w:rsidR="00DB10DF" w:rsidRPr="00043D60" w:rsidTr="000239E0">
        <w:trPr>
          <w:trHeight w:val="960"/>
        </w:trPr>
        <w:tc>
          <w:tcPr>
            <w:tcW w:w="9650" w:type="dxa"/>
            <w:gridSpan w:val="4"/>
            <w:tcBorders>
              <w:top w:val="single" w:sz="4" w:space="0" w:color="auto"/>
              <w:left w:val="single" w:sz="4" w:space="0" w:color="auto"/>
              <w:bottom w:val="single" w:sz="4" w:space="0" w:color="auto"/>
              <w:right w:val="single" w:sz="4" w:space="0" w:color="auto"/>
            </w:tcBorders>
            <w:shd w:val="clear" w:color="auto" w:fill="auto"/>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lastRenderedPageBreak/>
              <w:t>If the district provides services to Junior High and High School identified students through Pre-AP, AP, challenge, honors, or dual-credit classes, does the teacher provide differentiation through depth and complexity?</w:t>
            </w:r>
          </w:p>
        </w:tc>
      </w:tr>
      <w:tr w:rsidR="00DB10DF" w:rsidRPr="00043D60" w:rsidTr="000239E0">
        <w:trPr>
          <w:trHeight w:val="405"/>
        </w:trPr>
        <w:tc>
          <w:tcPr>
            <w:tcW w:w="7780" w:type="dxa"/>
            <w:tcBorders>
              <w:top w:val="nil"/>
              <w:left w:val="single" w:sz="4" w:space="0" w:color="auto"/>
              <w:bottom w:val="nil"/>
              <w:right w:val="single" w:sz="4" w:space="0" w:color="auto"/>
            </w:tcBorders>
            <w:shd w:val="clear" w:color="auto" w:fill="auto"/>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xml:space="preserve">         a. Math</w:t>
            </w:r>
          </w:p>
        </w:tc>
        <w:tc>
          <w:tcPr>
            <w:tcW w:w="525" w:type="dxa"/>
            <w:tcBorders>
              <w:top w:val="nil"/>
              <w:left w:val="nil"/>
              <w:bottom w:val="nil"/>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477" w:type="dxa"/>
            <w:tcBorders>
              <w:top w:val="nil"/>
              <w:left w:val="nil"/>
              <w:bottom w:val="nil"/>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868" w:type="dxa"/>
            <w:tcBorders>
              <w:top w:val="nil"/>
              <w:left w:val="nil"/>
              <w:bottom w:val="nil"/>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r>
      <w:tr w:rsidR="00DB10DF" w:rsidRPr="00043D60" w:rsidTr="000239E0">
        <w:trPr>
          <w:trHeight w:val="300"/>
        </w:trPr>
        <w:tc>
          <w:tcPr>
            <w:tcW w:w="7780" w:type="dxa"/>
            <w:tcBorders>
              <w:top w:val="nil"/>
              <w:left w:val="single" w:sz="4" w:space="0" w:color="auto"/>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Comments</w:t>
            </w:r>
          </w:p>
        </w:tc>
        <w:tc>
          <w:tcPr>
            <w:tcW w:w="525"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477"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r>
      <w:tr w:rsidR="00DB10DF" w:rsidRPr="00043D60" w:rsidTr="000239E0">
        <w:trPr>
          <w:trHeight w:val="300"/>
        </w:trPr>
        <w:tc>
          <w:tcPr>
            <w:tcW w:w="7780" w:type="dxa"/>
            <w:tcBorders>
              <w:top w:val="nil"/>
              <w:left w:val="single" w:sz="4" w:space="0" w:color="auto"/>
              <w:bottom w:val="nil"/>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xml:space="preserve">          b. Science</w:t>
            </w:r>
          </w:p>
        </w:tc>
        <w:tc>
          <w:tcPr>
            <w:tcW w:w="525" w:type="dxa"/>
            <w:tcBorders>
              <w:top w:val="nil"/>
              <w:left w:val="nil"/>
              <w:bottom w:val="nil"/>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477" w:type="dxa"/>
            <w:tcBorders>
              <w:top w:val="nil"/>
              <w:left w:val="nil"/>
              <w:bottom w:val="nil"/>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868" w:type="dxa"/>
            <w:tcBorders>
              <w:top w:val="nil"/>
              <w:left w:val="nil"/>
              <w:bottom w:val="nil"/>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r>
      <w:tr w:rsidR="00DB10DF" w:rsidRPr="00043D60" w:rsidTr="000239E0">
        <w:trPr>
          <w:trHeight w:val="300"/>
        </w:trPr>
        <w:tc>
          <w:tcPr>
            <w:tcW w:w="7780" w:type="dxa"/>
            <w:tcBorders>
              <w:top w:val="nil"/>
              <w:left w:val="single" w:sz="4" w:space="0" w:color="auto"/>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Comments</w:t>
            </w:r>
          </w:p>
        </w:tc>
        <w:tc>
          <w:tcPr>
            <w:tcW w:w="525"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477"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r>
      <w:tr w:rsidR="00DB10DF" w:rsidRPr="00043D60" w:rsidTr="000239E0">
        <w:trPr>
          <w:trHeight w:val="300"/>
        </w:trPr>
        <w:tc>
          <w:tcPr>
            <w:tcW w:w="7780" w:type="dxa"/>
            <w:tcBorders>
              <w:top w:val="nil"/>
              <w:left w:val="single" w:sz="4" w:space="0" w:color="auto"/>
              <w:bottom w:val="nil"/>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xml:space="preserve">          c. Social Studies</w:t>
            </w:r>
          </w:p>
        </w:tc>
        <w:tc>
          <w:tcPr>
            <w:tcW w:w="525" w:type="dxa"/>
            <w:tcBorders>
              <w:top w:val="nil"/>
              <w:left w:val="nil"/>
              <w:bottom w:val="nil"/>
              <w:right w:val="nil"/>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477" w:type="dxa"/>
            <w:tcBorders>
              <w:top w:val="nil"/>
              <w:left w:val="single" w:sz="4" w:space="0" w:color="auto"/>
              <w:bottom w:val="nil"/>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868" w:type="dxa"/>
            <w:tcBorders>
              <w:top w:val="nil"/>
              <w:left w:val="nil"/>
              <w:bottom w:val="nil"/>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r>
      <w:tr w:rsidR="00DB10DF" w:rsidRPr="00043D60" w:rsidTr="000239E0">
        <w:trPr>
          <w:trHeight w:val="300"/>
        </w:trPr>
        <w:tc>
          <w:tcPr>
            <w:tcW w:w="7780" w:type="dxa"/>
            <w:tcBorders>
              <w:top w:val="nil"/>
              <w:left w:val="single" w:sz="4" w:space="0" w:color="auto"/>
              <w:bottom w:val="single" w:sz="4" w:space="0" w:color="auto"/>
              <w:right w:val="nil"/>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Comments</w:t>
            </w:r>
          </w:p>
        </w:tc>
        <w:tc>
          <w:tcPr>
            <w:tcW w:w="525" w:type="dxa"/>
            <w:tcBorders>
              <w:top w:val="nil"/>
              <w:left w:val="single" w:sz="4" w:space="0" w:color="auto"/>
              <w:bottom w:val="single" w:sz="4" w:space="0" w:color="auto"/>
              <w:right w:val="nil"/>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477" w:type="dxa"/>
            <w:tcBorders>
              <w:top w:val="nil"/>
              <w:left w:val="single" w:sz="4" w:space="0" w:color="auto"/>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r>
      <w:tr w:rsidR="00DB10DF" w:rsidRPr="00043D60" w:rsidTr="000239E0">
        <w:trPr>
          <w:trHeight w:val="300"/>
        </w:trPr>
        <w:tc>
          <w:tcPr>
            <w:tcW w:w="7780" w:type="dxa"/>
            <w:tcBorders>
              <w:top w:val="nil"/>
              <w:left w:val="single" w:sz="4" w:space="0" w:color="auto"/>
              <w:bottom w:val="nil"/>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xml:space="preserve">          d. Language Arts</w:t>
            </w:r>
          </w:p>
        </w:tc>
        <w:tc>
          <w:tcPr>
            <w:tcW w:w="525" w:type="dxa"/>
            <w:tcBorders>
              <w:top w:val="nil"/>
              <w:left w:val="nil"/>
              <w:bottom w:val="nil"/>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477" w:type="dxa"/>
            <w:tcBorders>
              <w:top w:val="nil"/>
              <w:left w:val="nil"/>
              <w:bottom w:val="nil"/>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868" w:type="dxa"/>
            <w:tcBorders>
              <w:top w:val="nil"/>
              <w:left w:val="nil"/>
              <w:bottom w:val="nil"/>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r>
      <w:tr w:rsidR="00DB10DF" w:rsidRPr="00043D60" w:rsidTr="000239E0">
        <w:trPr>
          <w:trHeight w:val="300"/>
        </w:trPr>
        <w:tc>
          <w:tcPr>
            <w:tcW w:w="7780" w:type="dxa"/>
            <w:tcBorders>
              <w:top w:val="nil"/>
              <w:left w:val="single" w:sz="4" w:space="0" w:color="auto"/>
              <w:bottom w:val="single" w:sz="4" w:space="0" w:color="auto"/>
              <w:right w:val="nil"/>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Comments</w:t>
            </w:r>
          </w:p>
        </w:tc>
        <w:tc>
          <w:tcPr>
            <w:tcW w:w="525" w:type="dxa"/>
            <w:tcBorders>
              <w:top w:val="nil"/>
              <w:left w:val="single" w:sz="4" w:space="0" w:color="auto"/>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477"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r>
      <w:tr w:rsidR="00DB10DF" w:rsidRPr="00043D60" w:rsidTr="000239E0">
        <w:trPr>
          <w:trHeight w:val="1020"/>
        </w:trPr>
        <w:tc>
          <w:tcPr>
            <w:tcW w:w="7780" w:type="dxa"/>
            <w:tcBorders>
              <w:top w:val="nil"/>
              <w:left w:val="single" w:sz="4" w:space="0" w:color="auto"/>
              <w:bottom w:val="single" w:sz="4" w:space="0" w:color="auto"/>
              <w:right w:val="nil"/>
            </w:tcBorders>
            <w:shd w:val="clear" w:color="auto" w:fill="auto"/>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If the district provides services to identified students through the regular classroom, does the teacher provide differentiation through depth and complexity?</w:t>
            </w:r>
          </w:p>
        </w:tc>
        <w:tc>
          <w:tcPr>
            <w:tcW w:w="525" w:type="dxa"/>
            <w:tcBorders>
              <w:top w:val="nil"/>
              <w:left w:val="single" w:sz="4" w:space="0" w:color="auto"/>
              <w:bottom w:val="nil"/>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477" w:type="dxa"/>
            <w:tcBorders>
              <w:top w:val="nil"/>
              <w:left w:val="nil"/>
              <w:bottom w:val="nil"/>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868" w:type="dxa"/>
            <w:tcBorders>
              <w:top w:val="nil"/>
              <w:left w:val="nil"/>
              <w:bottom w:val="nil"/>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r>
      <w:tr w:rsidR="00DB10DF" w:rsidRPr="00043D60" w:rsidTr="000239E0">
        <w:trPr>
          <w:trHeight w:val="300"/>
        </w:trPr>
        <w:tc>
          <w:tcPr>
            <w:tcW w:w="7780" w:type="dxa"/>
            <w:tcBorders>
              <w:top w:val="nil"/>
              <w:left w:val="single" w:sz="4" w:space="0" w:color="auto"/>
              <w:bottom w:val="nil"/>
              <w:right w:val="nil"/>
            </w:tcBorders>
            <w:shd w:val="clear" w:color="auto" w:fill="auto"/>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xml:space="preserve">         a. Math</w:t>
            </w:r>
          </w:p>
        </w:tc>
        <w:tc>
          <w:tcPr>
            <w:tcW w:w="525" w:type="dxa"/>
            <w:tcBorders>
              <w:top w:val="single" w:sz="4" w:space="0" w:color="auto"/>
              <w:left w:val="single" w:sz="4" w:space="0" w:color="auto"/>
              <w:bottom w:val="nil"/>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477" w:type="dxa"/>
            <w:tcBorders>
              <w:top w:val="single" w:sz="4" w:space="0" w:color="auto"/>
              <w:left w:val="nil"/>
              <w:bottom w:val="nil"/>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868" w:type="dxa"/>
            <w:tcBorders>
              <w:top w:val="single" w:sz="4" w:space="0" w:color="auto"/>
              <w:left w:val="nil"/>
              <w:bottom w:val="nil"/>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r>
      <w:tr w:rsidR="00DB10DF" w:rsidRPr="00043D60" w:rsidTr="000239E0">
        <w:trPr>
          <w:trHeight w:val="300"/>
        </w:trPr>
        <w:tc>
          <w:tcPr>
            <w:tcW w:w="7780" w:type="dxa"/>
            <w:tcBorders>
              <w:top w:val="nil"/>
              <w:left w:val="single" w:sz="4" w:space="0" w:color="auto"/>
              <w:bottom w:val="single" w:sz="4" w:space="0" w:color="auto"/>
              <w:right w:val="nil"/>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Comments</w:t>
            </w:r>
          </w:p>
        </w:tc>
        <w:tc>
          <w:tcPr>
            <w:tcW w:w="525" w:type="dxa"/>
            <w:tcBorders>
              <w:top w:val="nil"/>
              <w:left w:val="single" w:sz="4" w:space="0" w:color="auto"/>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477"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r>
      <w:tr w:rsidR="00DB10DF" w:rsidRPr="00043D60" w:rsidTr="000239E0">
        <w:trPr>
          <w:trHeight w:val="300"/>
        </w:trPr>
        <w:tc>
          <w:tcPr>
            <w:tcW w:w="7780" w:type="dxa"/>
            <w:tcBorders>
              <w:top w:val="nil"/>
              <w:left w:val="single" w:sz="4" w:space="0" w:color="auto"/>
              <w:bottom w:val="nil"/>
              <w:right w:val="nil"/>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xml:space="preserve">          b. Science</w:t>
            </w:r>
          </w:p>
        </w:tc>
        <w:tc>
          <w:tcPr>
            <w:tcW w:w="525" w:type="dxa"/>
            <w:tcBorders>
              <w:top w:val="nil"/>
              <w:left w:val="single" w:sz="4" w:space="0" w:color="auto"/>
              <w:bottom w:val="nil"/>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477" w:type="dxa"/>
            <w:tcBorders>
              <w:top w:val="nil"/>
              <w:left w:val="nil"/>
              <w:bottom w:val="nil"/>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868" w:type="dxa"/>
            <w:tcBorders>
              <w:top w:val="nil"/>
              <w:left w:val="nil"/>
              <w:bottom w:val="nil"/>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r>
      <w:tr w:rsidR="00DB10DF" w:rsidRPr="00043D60" w:rsidTr="000239E0">
        <w:trPr>
          <w:trHeight w:val="300"/>
        </w:trPr>
        <w:tc>
          <w:tcPr>
            <w:tcW w:w="7780" w:type="dxa"/>
            <w:tcBorders>
              <w:top w:val="nil"/>
              <w:left w:val="single" w:sz="4" w:space="0" w:color="auto"/>
              <w:bottom w:val="single" w:sz="4" w:space="0" w:color="auto"/>
              <w:right w:val="nil"/>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Comments</w:t>
            </w:r>
          </w:p>
        </w:tc>
        <w:tc>
          <w:tcPr>
            <w:tcW w:w="525" w:type="dxa"/>
            <w:tcBorders>
              <w:top w:val="nil"/>
              <w:left w:val="single" w:sz="4" w:space="0" w:color="auto"/>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477"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r>
      <w:tr w:rsidR="00DB10DF" w:rsidRPr="00043D60" w:rsidTr="000239E0">
        <w:trPr>
          <w:trHeight w:val="300"/>
        </w:trPr>
        <w:tc>
          <w:tcPr>
            <w:tcW w:w="7780" w:type="dxa"/>
            <w:tcBorders>
              <w:top w:val="nil"/>
              <w:left w:val="single" w:sz="4" w:space="0" w:color="auto"/>
              <w:bottom w:val="nil"/>
              <w:right w:val="nil"/>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xml:space="preserve">          c. Social Studies</w:t>
            </w:r>
          </w:p>
        </w:tc>
        <w:tc>
          <w:tcPr>
            <w:tcW w:w="525" w:type="dxa"/>
            <w:tcBorders>
              <w:top w:val="nil"/>
              <w:left w:val="single" w:sz="4" w:space="0" w:color="auto"/>
              <w:bottom w:val="nil"/>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477" w:type="dxa"/>
            <w:tcBorders>
              <w:top w:val="nil"/>
              <w:left w:val="nil"/>
              <w:bottom w:val="nil"/>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868" w:type="dxa"/>
            <w:tcBorders>
              <w:top w:val="nil"/>
              <w:left w:val="nil"/>
              <w:bottom w:val="nil"/>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r>
      <w:tr w:rsidR="00DB10DF" w:rsidRPr="00043D60" w:rsidTr="000239E0">
        <w:trPr>
          <w:trHeight w:val="300"/>
        </w:trPr>
        <w:tc>
          <w:tcPr>
            <w:tcW w:w="7780" w:type="dxa"/>
            <w:tcBorders>
              <w:top w:val="nil"/>
              <w:left w:val="single" w:sz="4" w:space="0" w:color="auto"/>
              <w:bottom w:val="single" w:sz="4" w:space="0" w:color="auto"/>
              <w:right w:val="nil"/>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Comments</w:t>
            </w:r>
          </w:p>
        </w:tc>
        <w:tc>
          <w:tcPr>
            <w:tcW w:w="525" w:type="dxa"/>
            <w:tcBorders>
              <w:top w:val="nil"/>
              <w:left w:val="single" w:sz="4" w:space="0" w:color="auto"/>
              <w:bottom w:val="nil"/>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477"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r>
      <w:tr w:rsidR="00DB10DF" w:rsidRPr="00043D60" w:rsidTr="000239E0">
        <w:trPr>
          <w:trHeight w:val="300"/>
        </w:trPr>
        <w:tc>
          <w:tcPr>
            <w:tcW w:w="7780" w:type="dxa"/>
            <w:tcBorders>
              <w:top w:val="nil"/>
              <w:left w:val="single" w:sz="4" w:space="0" w:color="auto"/>
              <w:bottom w:val="nil"/>
              <w:right w:val="nil"/>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xml:space="preserve">          d. Language Arts</w:t>
            </w:r>
          </w:p>
        </w:tc>
        <w:tc>
          <w:tcPr>
            <w:tcW w:w="525" w:type="dxa"/>
            <w:tcBorders>
              <w:top w:val="single" w:sz="4" w:space="0" w:color="auto"/>
              <w:left w:val="single" w:sz="4" w:space="0" w:color="auto"/>
              <w:bottom w:val="nil"/>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477" w:type="dxa"/>
            <w:tcBorders>
              <w:top w:val="nil"/>
              <w:left w:val="nil"/>
              <w:bottom w:val="nil"/>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868" w:type="dxa"/>
            <w:tcBorders>
              <w:top w:val="nil"/>
              <w:left w:val="nil"/>
              <w:bottom w:val="nil"/>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r>
      <w:tr w:rsidR="00DB10DF" w:rsidRPr="00043D60" w:rsidTr="000239E0">
        <w:trPr>
          <w:trHeight w:val="300"/>
        </w:trPr>
        <w:tc>
          <w:tcPr>
            <w:tcW w:w="7780" w:type="dxa"/>
            <w:tcBorders>
              <w:top w:val="nil"/>
              <w:left w:val="single" w:sz="4" w:space="0" w:color="auto"/>
              <w:bottom w:val="single" w:sz="4" w:space="0" w:color="auto"/>
              <w:right w:val="nil"/>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Comments</w:t>
            </w:r>
          </w:p>
        </w:tc>
        <w:tc>
          <w:tcPr>
            <w:tcW w:w="525" w:type="dxa"/>
            <w:tcBorders>
              <w:top w:val="nil"/>
              <w:left w:val="single" w:sz="4" w:space="0" w:color="auto"/>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477"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r>
      <w:tr w:rsidR="00DB10DF" w:rsidRPr="00043D60" w:rsidTr="000239E0">
        <w:trPr>
          <w:trHeight w:val="330"/>
        </w:trPr>
        <w:tc>
          <w:tcPr>
            <w:tcW w:w="9650" w:type="dxa"/>
            <w:gridSpan w:val="4"/>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DB10DF" w:rsidRPr="00043D60" w:rsidRDefault="00DB10DF" w:rsidP="000239E0">
            <w:pPr>
              <w:spacing w:after="0" w:line="240" w:lineRule="auto"/>
              <w:jc w:val="center"/>
              <w:rPr>
                <w:rFonts w:ascii="Calibri" w:eastAsia="Times New Roman" w:hAnsi="Calibri" w:cs="Times New Roman"/>
                <w:b/>
                <w:bCs/>
                <w:color w:val="000000"/>
                <w:sz w:val="24"/>
                <w:szCs w:val="24"/>
              </w:rPr>
            </w:pPr>
            <w:r w:rsidRPr="00043D60">
              <w:rPr>
                <w:rFonts w:ascii="Calibri" w:eastAsia="Times New Roman" w:hAnsi="Calibri" w:cs="Times New Roman"/>
                <w:b/>
                <w:bCs/>
                <w:color w:val="000000"/>
                <w:sz w:val="24"/>
                <w:szCs w:val="24"/>
              </w:rPr>
              <w:t>Curriculum and Instruction</w:t>
            </w:r>
          </w:p>
        </w:tc>
      </w:tr>
      <w:tr w:rsidR="00DB10DF" w:rsidRPr="00043D60" w:rsidTr="000239E0">
        <w:trPr>
          <w:trHeight w:val="555"/>
        </w:trPr>
        <w:tc>
          <w:tcPr>
            <w:tcW w:w="7780" w:type="dxa"/>
            <w:tcBorders>
              <w:top w:val="nil"/>
              <w:left w:val="single" w:sz="4" w:space="0" w:color="auto"/>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b/>
                <w:bCs/>
                <w:color w:val="000000"/>
                <w:sz w:val="24"/>
                <w:szCs w:val="24"/>
              </w:rPr>
            </w:pPr>
            <w:r w:rsidRPr="00043D60">
              <w:rPr>
                <w:rFonts w:ascii="Calibri" w:eastAsia="Times New Roman" w:hAnsi="Calibri" w:cs="Times New Roman"/>
                <w:b/>
                <w:bCs/>
                <w:color w:val="000000"/>
                <w:sz w:val="24"/>
                <w:szCs w:val="24"/>
              </w:rPr>
              <w:t>Question</w:t>
            </w:r>
          </w:p>
        </w:tc>
        <w:tc>
          <w:tcPr>
            <w:tcW w:w="525" w:type="dxa"/>
            <w:tcBorders>
              <w:top w:val="nil"/>
              <w:left w:val="nil"/>
              <w:bottom w:val="single" w:sz="4" w:space="0" w:color="auto"/>
              <w:right w:val="single" w:sz="4" w:space="0" w:color="auto"/>
            </w:tcBorders>
            <w:shd w:val="clear" w:color="auto" w:fill="auto"/>
            <w:noWrap/>
            <w:vAlign w:val="center"/>
            <w:hideMark/>
          </w:tcPr>
          <w:p w:rsidR="00DB10DF" w:rsidRPr="00043D60" w:rsidRDefault="00DB10DF" w:rsidP="000239E0">
            <w:pPr>
              <w:spacing w:after="0" w:line="240" w:lineRule="auto"/>
              <w:jc w:val="center"/>
              <w:rPr>
                <w:rFonts w:ascii="Calibri" w:eastAsia="Times New Roman" w:hAnsi="Calibri" w:cs="Times New Roman"/>
                <w:b/>
                <w:bCs/>
                <w:color w:val="000000"/>
              </w:rPr>
            </w:pPr>
            <w:r w:rsidRPr="00043D60">
              <w:rPr>
                <w:rFonts w:ascii="Calibri" w:eastAsia="Times New Roman" w:hAnsi="Calibri" w:cs="Times New Roman"/>
                <w:b/>
                <w:bCs/>
                <w:color w:val="000000"/>
              </w:rPr>
              <w:t>Yes</w:t>
            </w:r>
          </w:p>
        </w:tc>
        <w:tc>
          <w:tcPr>
            <w:tcW w:w="477" w:type="dxa"/>
            <w:tcBorders>
              <w:top w:val="nil"/>
              <w:left w:val="nil"/>
              <w:bottom w:val="single" w:sz="4" w:space="0" w:color="auto"/>
              <w:right w:val="single" w:sz="4" w:space="0" w:color="auto"/>
            </w:tcBorders>
            <w:shd w:val="clear" w:color="auto" w:fill="auto"/>
            <w:noWrap/>
            <w:vAlign w:val="center"/>
            <w:hideMark/>
          </w:tcPr>
          <w:p w:rsidR="00DB10DF" w:rsidRPr="00043D60" w:rsidRDefault="00DB10DF" w:rsidP="000239E0">
            <w:pPr>
              <w:spacing w:after="0" w:line="240" w:lineRule="auto"/>
              <w:jc w:val="center"/>
              <w:rPr>
                <w:rFonts w:ascii="Calibri" w:eastAsia="Times New Roman" w:hAnsi="Calibri" w:cs="Times New Roman"/>
                <w:b/>
                <w:bCs/>
                <w:color w:val="000000"/>
              </w:rPr>
            </w:pPr>
            <w:r w:rsidRPr="00043D60">
              <w:rPr>
                <w:rFonts w:ascii="Calibri" w:eastAsia="Times New Roman" w:hAnsi="Calibri" w:cs="Times New Roman"/>
                <w:b/>
                <w:bCs/>
                <w:color w:val="000000"/>
              </w:rPr>
              <w:t>No</w:t>
            </w:r>
          </w:p>
        </w:tc>
        <w:tc>
          <w:tcPr>
            <w:tcW w:w="868" w:type="dxa"/>
            <w:tcBorders>
              <w:top w:val="nil"/>
              <w:left w:val="nil"/>
              <w:bottom w:val="single" w:sz="4" w:space="0" w:color="auto"/>
              <w:right w:val="single" w:sz="4" w:space="0" w:color="auto"/>
            </w:tcBorders>
            <w:shd w:val="clear" w:color="auto" w:fill="auto"/>
            <w:vAlign w:val="center"/>
            <w:hideMark/>
          </w:tcPr>
          <w:p w:rsidR="00DB10DF" w:rsidRPr="00043D60" w:rsidRDefault="00DB10DF" w:rsidP="000239E0">
            <w:pPr>
              <w:spacing w:after="0" w:line="240" w:lineRule="auto"/>
              <w:jc w:val="center"/>
              <w:rPr>
                <w:rFonts w:ascii="Calibri" w:eastAsia="Times New Roman" w:hAnsi="Calibri" w:cs="Times New Roman"/>
                <w:b/>
                <w:bCs/>
                <w:color w:val="000000"/>
                <w:sz w:val="16"/>
                <w:szCs w:val="16"/>
              </w:rPr>
            </w:pPr>
            <w:r w:rsidRPr="00043D60">
              <w:rPr>
                <w:rFonts w:ascii="Calibri" w:eastAsia="Times New Roman" w:hAnsi="Calibri" w:cs="Times New Roman"/>
                <w:b/>
                <w:bCs/>
                <w:color w:val="000000"/>
                <w:sz w:val="16"/>
                <w:szCs w:val="16"/>
              </w:rPr>
              <w:t>Don't Know</w:t>
            </w:r>
          </w:p>
        </w:tc>
      </w:tr>
      <w:tr w:rsidR="00DB10DF" w:rsidRPr="00043D60" w:rsidTr="000239E0">
        <w:trPr>
          <w:trHeight w:val="600"/>
        </w:trPr>
        <w:tc>
          <w:tcPr>
            <w:tcW w:w="7780" w:type="dxa"/>
            <w:tcBorders>
              <w:top w:val="nil"/>
              <w:left w:val="single" w:sz="4" w:space="0" w:color="auto"/>
              <w:bottom w:val="single" w:sz="4" w:space="0" w:color="auto"/>
              <w:right w:val="single" w:sz="4" w:space="0" w:color="auto"/>
            </w:tcBorders>
            <w:shd w:val="clear" w:color="auto" w:fill="auto"/>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Are students provided the opportunity to demonstrate skills in self-directed learning, thinking, research and communication</w:t>
            </w:r>
          </w:p>
        </w:tc>
        <w:tc>
          <w:tcPr>
            <w:tcW w:w="525"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477"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r>
      <w:tr w:rsidR="00DB10DF" w:rsidRPr="00043D60" w:rsidTr="000239E0">
        <w:trPr>
          <w:trHeight w:val="915"/>
        </w:trPr>
        <w:tc>
          <w:tcPr>
            <w:tcW w:w="7780" w:type="dxa"/>
            <w:tcBorders>
              <w:top w:val="nil"/>
              <w:left w:val="single" w:sz="4" w:space="0" w:color="auto"/>
              <w:bottom w:val="single" w:sz="4" w:space="0" w:color="auto"/>
              <w:right w:val="single" w:sz="4" w:space="0" w:color="auto"/>
            </w:tcBorders>
            <w:shd w:val="clear" w:color="auto" w:fill="auto"/>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Is there a variety of challenging learning experiences provided which emphasize content from the four (4) core academic areas (math, language arts, science, social studies)?</w:t>
            </w:r>
          </w:p>
        </w:tc>
        <w:tc>
          <w:tcPr>
            <w:tcW w:w="525"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477"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r>
      <w:tr w:rsidR="00DB10DF" w:rsidRPr="00043D60" w:rsidTr="000239E0">
        <w:trPr>
          <w:trHeight w:val="630"/>
        </w:trPr>
        <w:tc>
          <w:tcPr>
            <w:tcW w:w="7780" w:type="dxa"/>
            <w:tcBorders>
              <w:top w:val="nil"/>
              <w:left w:val="single" w:sz="4" w:space="0" w:color="auto"/>
              <w:bottom w:val="single" w:sz="4" w:space="0" w:color="auto"/>
              <w:right w:val="single" w:sz="4" w:space="0" w:color="auto"/>
            </w:tcBorders>
            <w:shd w:val="clear" w:color="auto" w:fill="auto"/>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Are identified students provided learning opportunities each year which lead to the development of advanced-level products and performances?</w:t>
            </w:r>
          </w:p>
        </w:tc>
        <w:tc>
          <w:tcPr>
            <w:tcW w:w="525"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477"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r>
      <w:tr w:rsidR="00DB10DF" w:rsidRPr="00043D60" w:rsidTr="000239E0">
        <w:trPr>
          <w:trHeight w:val="660"/>
        </w:trPr>
        <w:tc>
          <w:tcPr>
            <w:tcW w:w="7780" w:type="dxa"/>
            <w:tcBorders>
              <w:top w:val="nil"/>
              <w:left w:val="single" w:sz="4" w:space="0" w:color="auto"/>
              <w:bottom w:val="single" w:sz="4" w:space="0" w:color="auto"/>
              <w:right w:val="single" w:sz="4" w:space="0" w:color="auto"/>
            </w:tcBorders>
            <w:shd w:val="clear" w:color="auto" w:fill="auto"/>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Do the campus and district improvement plans address services to gifted/talented students each year?</w:t>
            </w:r>
          </w:p>
        </w:tc>
        <w:tc>
          <w:tcPr>
            <w:tcW w:w="525"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477"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rsidR="00DB10DF" w:rsidRPr="00043D60" w:rsidRDefault="00DB10DF" w:rsidP="000239E0">
            <w:pPr>
              <w:spacing w:after="0" w:line="240" w:lineRule="auto"/>
              <w:rPr>
                <w:rFonts w:ascii="Calibri" w:eastAsia="Times New Roman" w:hAnsi="Calibri" w:cs="Times New Roman"/>
                <w:color w:val="000000"/>
              </w:rPr>
            </w:pPr>
            <w:r w:rsidRPr="00043D60">
              <w:rPr>
                <w:rFonts w:ascii="Calibri" w:eastAsia="Times New Roman" w:hAnsi="Calibri" w:cs="Times New Roman"/>
                <w:color w:val="000000"/>
              </w:rPr>
              <w:t> </w:t>
            </w:r>
          </w:p>
        </w:tc>
      </w:tr>
    </w:tbl>
    <w:p w:rsidR="00DB10DF" w:rsidRDefault="00DB10DF" w:rsidP="00DB10DF">
      <w:pPr>
        <w:contextualSpacing/>
        <w:rPr>
          <w:sz w:val="24"/>
          <w:szCs w:val="24"/>
        </w:rPr>
      </w:pPr>
    </w:p>
    <w:p w:rsidR="00DB10DF" w:rsidRDefault="00DB10DF" w:rsidP="00DB10DF">
      <w:pPr>
        <w:contextualSpacing/>
        <w:rPr>
          <w:sz w:val="24"/>
          <w:szCs w:val="24"/>
        </w:rPr>
      </w:pPr>
    </w:p>
    <w:p w:rsidR="00DB10DF" w:rsidRDefault="00DB10DF" w:rsidP="00DB10DF">
      <w:pPr>
        <w:contextualSpacing/>
        <w:rPr>
          <w:sz w:val="24"/>
          <w:szCs w:val="24"/>
        </w:rPr>
      </w:pPr>
    </w:p>
    <w:p w:rsidR="00DB10DF" w:rsidRDefault="00DB10DF" w:rsidP="00DB10DF">
      <w:pPr>
        <w:contextualSpacing/>
        <w:rPr>
          <w:sz w:val="24"/>
          <w:szCs w:val="24"/>
        </w:rPr>
      </w:pPr>
    </w:p>
    <w:p w:rsidR="00DB10DF" w:rsidRDefault="00DB10DF" w:rsidP="00DB10DF">
      <w:pPr>
        <w:contextualSpacing/>
        <w:rPr>
          <w:sz w:val="24"/>
          <w:szCs w:val="24"/>
        </w:rPr>
      </w:pPr>
    </w:p>
    <w:p w:rsidR="00DB10DF" w:rsidRDefault="00DB10DF" w:rsidP="00DB10DF">
      <w:pPr>
        <w:contextualSpacing/>
        <w:rPr>
          <w:sz w:val="24"/>
          <w:szCs w:val="24"/>
        </w:rPr>
      </w:pPr>
    </w:p>
    <w:tbl>
      <w:tblPr>
        <w:tblW w:w="9650" w:type="dxa"/>
        <w:tblInd w:w="88" w:type="dxa"/>
        <w:tblLook w:val="04A0"/>
      </w:tblPr>
      <w:tblGrid>
        <w:gridCol w:w="7780"/>
        <w:gridCol w:w="529"/>
        <w:gridCol w:w="480"/>
        <w:gridCol w:w="868"/>
      </w:tblGrid>
      <w:tr w:rsidR="00DB10DF" w:rsidRPr="00926D4D" w:rsidTr="000239E0">
        <w:trPr>
          <w:trHeight w:val="330"/>
        </w:trPr>
        <w:tc>
          <w:tcPr>
            <w:tcW w:w="9650" w:type="dxa"/>
            <w:gridSpan w:val="4"/>
            <w:tcBorders>
              <w:top w:val="single" w:sz="4" w:space="0" w:color="auto"/>
              <w:left w:val="single" w:sz="4" w:space="0" w:color="auto"/>
              <w:bottom w:val="single" w:sz="4" w:space="0" w:color="auto"/>
              <w:right w:val="single" w:sz="4" w:space="0" w:color="auto"/>
            </w:tcBorders>
            <w:shd w:val="clear" w:color="000000" w:fill="DBE5F1"/>
            <w:vAlign w:val="center"/>
            <w:hideMark/>
          </w:tcPr>
          <w:p w:rsidR="00DB10DF" w:rsidRPr="00926D4D" w:rsidRDefault="00DB10DF" w:rsidP="000239E0">
            <w:pPr>
              <w:spacing w:after="0" w:line="240" w:lineRule="auto"/>
              <w:jc w:val="center"/>
              <w:rPr>
                <w:rFonts w:ascii="Calibri" w:eastAsia="Times New Roman" w:hAnsi="Calibri" w:cs="Times New Roman"/>
                <w:b/>
                <w:bCs/>
                <w:color w:val="000000"/>
              </w:rPr>
            </w:pPr>
            <w:r w:rsidRPr="00926D4D">
              <w:rPr>
                <w:rFonts w:ascii="Calibri" w:eastAsia="Times New Roman" w:hAnsi="Calibri" w:cs="Times New Roman"/>
                <w:b/>
                <w:bCs/>
                <w:color w:val="000000"/>
              </w:rPr>
              <w:lastRenderedPageBreak/>
              <w:t>Professional Development</w:t>
            </w:r>
          </w:p>
        </w:tc>
      </w:tr>
      <w:tr w:rsidR="00DB10DF" w:rsidRPr="00926D4D" w:rsidTr="000239E0">
        <w:trPr>
          <w:trHeight w:val="525"/>
        </w:trPr>
        <w:tc>
          <w:tcPr>
            <w:tcW w:w="7780" w:type="dxa"/>
            <w:tcBorders>
              <w:top w:val="nil"/>
              <w:left w:val="single" w:sz="4" w:space="0" w:color="auto"/>
              <w:bottom w:val="single" w:sz="4" w:space="0" w:color="auto"/>
              <w:right w:val="single" w:sz="4" w:space="0" w:color="auto"/>
            </w:tcBorders>
            <w:shd w:val="clear" w:color="auto" w:fill="auto"/>
            <w:hideMark/>
          </w:tcPr>
          <w:p w:rsidR="00DB10DF" w:rsidRPr="00926D4D" w:rsidRDefault="00DB10DF" w:rsidP="000239E0">
            <w:pPr>
              <w:spacing w:after="0" w:line="240" w:lineRule="auto"/>
              <w:rPr>
                <w:rFonts w:ascii="Calibri" w:eastAsia="Times New Roman" w:hAnsi="Calibri" w:cs="Times New Roman"/>
                <w:b/>
                <w:bCs/>
                <w:color w:val="000000"/>
                <w:sz w:val="24"/>
                <w:szCs w:val="24"/>
              </w:rPr>
            </w:pPr>
            <w:r w:rsidRPr="00926D4D">
              <w:rPr>
                <w:rFonts w:ascii="Calibri" w:eastAsia="Times New Roman" w:hAnsi="Calibri" w:cs="Times New Roman"/>
                <w:b/>
                <w:bCs/>
                <w:color w:val="000000"/>
                <w:sz w:val="24"/>
                <w:szCs w:val="24"/>
              </w:rPr>
              <w:t>Question</w:t>
            </w:r>
          </w:p>
        </w:tc>
        <w:tc>
          <w:tcPr>
            <w:tcW w:w="525" w:type="dxa"/>
            <w:tcBorders>
              <w:top w:val="nil"/>
              <w:left w:val="nil"/>
              <w:bottom w:val="single" w:sz="4" w:space="0" w:color="auto"/>
              <w:right w:val="single" w:sz="4" w:space="0" w:color="auto"/>
            </w:tcBorders>
            <w:shd w:val="clear" w:color="auto" w:fill="auto"/>
            <w:noWrap/>
            <w:vAlign w:val="center"/>
            <w:hideMark/>
          </w:tcPr>
          <w:p w:rsidR="00DB10DF" w:rsidRPr="00926D4D" w:rsidRDefault="00DB10DF" w:rsidP="000239E0">
            <w:pPr>
              <w:spacing w:after="0" w:line="240" w:lineRule="auto"/>
              <w:jc w:val="center"/>
              <w:rPr>
                <w:rFonts w:ascii="Calibri" w:eastAsia="Times New Roman" w:hAnsi="Calibri" w:cs="Times New Roman"/>
                <w:b/>
                <w:bCs/>
                <w:color w:val="000000"/>
              </w:rPr>
            </w:pPr>
            <w:r w:rsidRPr="00926D4D">
              <w:rPr>
                <w:rFonts w:ascii="Calibri" w:eastAsia="Times New Roman" w:hAnsi="Calibri" w:cs="Times New Roman"/>
                <w:b/>
                <w:bCs/>
                <w:color w:val="000000"/>
              </w:rPr>
              <w:t>Yes</w:t>
            </w:r>
          </w:p>
        </w:tc>
        <w:tc>
          <w:tcPr>
            <w:tcW w:w="477" w:type="dxa"/>
            <w:tcBorders>
              <w:top w:val="nil"/>
              <w:left w:val="nil"/>
              <w:bottom w:val="single" w:sz="4" w:space="0" w:color="auto"/>
              <w:right w:val="single" w:sz="4" w:space="0" w:color="auto"/>
            </w:tcBorders>
            <w:shd w:val="clear" w:color="auto" w:fill="auto"/>
            <w:noWrap/>
            <w:vAlign w:val="center"/>
            <w:hideMark/>
          </w:tcPr>
          <w:p w:rsidR="00DB10DF" w:rsidRPr="00926D4D" w:rsidRDefault="00DB10DF" w:rsidP="000239E0">
            <w:pPr>
              <w:spacing w:after="0" w:line="240" w:lineRule="auto"/>
              <w:jc w:val="center"/>
              <w:rPr>
                <w:rFonts w:ascii="Calibri" w:eastAsia="Times New Roman" w:hAnsi="Calibri" w:cs="Times New Roman"/>
                <w:b/>
                <w:bCs/>
                <w:color w:val="000000"/>
              </w:rPr>
            </w:pPr>
            <w:r w:rsidRPr="00926D4D">
              <w:rPr>
                <w:rFonts w:ascii="Calibri" w:eastAsia="Times New Roman" w:hAnsi="Calibri" w:cs="Times New Roman"/>
                <w:b/>
                <w:bCs/>
                <w:color w:val="000000"/>
              </w:rPr>
              <w:t>No</w:t>
            </w:r>
          </w:p>
        </w:tc>
        <w:tc>
          <w:tcPr>
            <w:tcW w:w="868" w:type="dxa"/>
            <w:tcBorders>
              <w:top w:val="nil"/>
              <w:left w:val="nil"/>
              <w:bottom w:val="single" w:sz="4" w:space="0" w:color="auto"/>
              <w:right w:val="single" w:sz="4" w:space="0" w:color="auto"/>
            </w:tcBorders>
            <w:shd w:val="clear" w:color="auto" w:fill="auto"/>
            <w:vAlign w:val="center"/>
            <w:hideMark/>
          </w:tcPr>
          <w:p w:rsidR="00DB10DF" w:rsidRPr="00926D4D" w:rsidRDefault="00DB10DF" w:rsidP="000239E0">
            <w:pPr>
              <w:spacing w:after="0" w:line="240" w:lineRule="auto"/>
              <w:jc w:val="center"/>
              <w:rPr>
                <w:rFonts w:ascii="Calibri" w:eastAsia="Times New Roman" w:hAnsi="Calibri" w:cs="Times New Roman"/>
                <w:b/>
                <w:bCs/>
                <w:color w:val="000000"/>
                <w:sz w:val="16"/>
                <w:szCs w:val="16"/>
              </w:rPr>
            </w:pPr>
            <w:r w:rsidRPr="00926D4D">
              <w:rPr>
                <w:rFonts w:ascii="Calibri" w:eastAsia="Times New Roman" w:hAnsi="Calibri" w:cs="Times New Roman"/>
                <w:b/>
                <w:bCs/>
                <w:color w:val="000000"/>
                <w:sz w:val="16"/>
                <w:szCs w:val="16"/>
              </w:rPr>
              <w:t>Don't Know</w:t>
            </w:r>
          </w:p>
        </w:tc>
      </w:tr>
      <w:tr w:rsidR="00DB10DF" w:rsidRPr="00926D4D" w:rsidTr="000239E0">
        <w:trPr>
          <w:trHeight w:val="930"/>
        </w:trPr>
        <w:tc>
          <w:tcPr>
            <w:tcW w:w="7780" w:type="dxa"/>
            <w:tcBorders>
              <w:top w:val="nil"/>
              <w:left w:val="single" w:sz="4" w:space="0" w:color="auto"/>
              <w:bottom w:val="single" w:sz="4" w:space="0" w:color="auto"/>
              <w:right w:val="single" w:sz="4" w:space="0" w:color="auto"/>
            </w:tcBorders>
            <w:shd w:val="clear" w:color="auto" w:fill="auto"/>
            <w:hideMark/>
          </w:tcPr>
          <w:p w:rsidR="00DB10DF" w:rsidRPr="00926D4D" w:rsidRDefault="00DB10DF" w:rsidP="000239E0">
            <w:pPr>
              <w:spacing w:after="0" w:line="240" w:lineRule="auto"/>
              <w:rPr>
                <w:rFonts w:ascii="Calibri" w:eastAsia="Times New Roman" w:hAnsi="Calibri" w:cs="Times New Roman"/>
                <w:color w:val="000000"/>
              </w:rPr>
            </w:pPr>
            <w:r w:rsidRPr="00926D4D">
              <w:rPr>
                <w:rFonts w:ascii="Calibri" w:eastAsia="Times New Roman" w:hAnsi="Calibri" w:cs="Times New Roman"/>
                <w:color w:val="000000"/>
              </w:rPr>
              <w:t>Are all teachers of the gifted required to attain the 30 hours of foundational training before providing services?  If training is not available prior to assignment, the teacher should receive the training during the first semester.</w:t>
            </w:r>
          </w:p>
        </w:tc>
        <w:tc>
          <w:tcPr>
            <w:tcW w:w="525" w:type="dxa"/>
            <w:tcBorders>
              <w:top w:val="nil"/>
              <w:left w:val="nil"/>
              <w:bottom w:val="single" w:sz="4" w:space="0" w:color="auto"/>
              <w:right w:val="single" w:sz="4" w:space="0" w:color="auto"/>
            </w:tcBorders>
            <w:shd w:val="clear" w:color="auto" w:fill="auto"/>
            <w:noWrap/>
            <w:vAlign w:val="bottom"/>
            <w:hideMark/>
          </w:tcPr>
          <w:p w:rsidR="00DB10DF" w:rsidRPr="00926D4D" w:rsidRDefault="00DB10DF" w:rsidP="000239E0">
            <w:pPr>
              <w:spacing w:after="0" w:line="240" w:lineRule="auto"/>
              <w:rPr>
                <w:rFonts w:ascii="Calibri" w:eastAsia="Times New Roman" w:hAnsi="Calibri" w:cs="Times New Roman"/>
                <w:color w:val="000000"/>
              </w:rPr>
            </w:pPr>
            <w:r w:rsidRPr="00926D4D">
              <w:rPr>
                <w:rFonts w:ascii="Calibri" w:eastAsia="Times New Roman" w:hAnsi="Calibri" w:cs="Times New Roman"/>
                <w:color w:val="000000"/>
              </w:rPr>
              <w:t> </w:t>
            </w:r>
          </w:p>
        </w:tc>
        <w:tc>
          <w:tcPr>
            <w:tcW w:w="477" w:type="dxa"/>
            <w:tcBorders>
              <w:top w:val="nil"/>
              <w:left w:val="nil"/>
              <w:bottom w:val="single" w:sz="4" w:space="0" w:color="auto"/>
              <w:right w:val="single" w:sz="4" w:space="0" w:color="auto"/>
            </w:tcBorders>
            <w:shd w:val="clear" w:color="auto" w:fill="auto"/>
            <w:noWrap/>
            <w:vAlign w:val="bottom"/>
            <w:hideMark/>
          </w:tcPr>
          <w:p w:rsidR="00DB10DF" w:rsidRPr="00926D4D" w:rsidRDefault="00DB10DF" w:rsidP="000239E0">
            <w:pPr>
              <w:spacing w:after="0" w:line="240" w:lineRule="auto"/>
              <w:rPr>
                <w:rFonts w:ascii="Calibri" w:eastAsia="Times New Roman" w:hAnsi="Calibri" w:cs="Times New Roman"/>
                <w:color w:val="000000"/>
              </w:rPr>
            </w:pPr>
            <w:r w:rsidRPr="00926D4D">
              <w:rPr>
                <w:rFonts w:ascii="Calibri" w:eastAsia="Times New Roman" w:hAnsi="Calibri" w:cs="Times New Roman"/>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rsidR="00DB10DF" w:rsidRPr="00926D4D" w:rsidRDefault="00DB10DF" w:rsidP="000239E0">
            <w:pPr>
              <w:spacing w:after="0" w:line="240" w:lineRule="auto"/>
              <w:rPr>
                <w:rFonts w:ascii="Calibri" w:eastAsia="Times New Roman" w:hAnsi="Calibri" w:cs="Times New Roman"/>
                <w:color w:val="000000"/>
              </w:rPr>
            </w:pPr>
            <w:r w:rsidRPr="00926D4D">
              <w:rPr>
                <w:rFonts w:ascii="Calibri" w:eastAsia="Times New Roman" w:hAnsi="Calibri" w:cs="Times New Roman"/>
                <w:color w:val="000000"/>
              </w:rPr>
              <w:t> </w:t>
            </w:r>
          </w:p>
        </w:tc>
      </w:tr>
      <w:tr w:rsidR="00DB10DF" w:rsidRPr="00926D4D" w:rsidTr="000239E0">
        <w:trPr>
          <w:trHeight w:val="660"/>
        </w:trPr>
        <w:tc>
          <w:tcPr>
            <w:tcW w:w="7780" w:type="dxa"/>
            <w:tcBorders>
              <w:top w:val="nil"/>
              <w:left w:val="single" w:sz="4" w:space="0" w:color="auto"/>
              <w:bottom w:val="single" w:sz="4" w:space="0" w:color="auto"/>
              <w:right w:val="single" w:sz="4" w:space="0" w:color="auto"/>
            </w:tcBorders>
            <w:shd w:val="clear" w:color="auto" w:fill="auto"/>
            <w:hideMark/>
          </w:tcPr>
          <w:p w:rsidR="00DB10DF" w:rsidRPr="00926D4D" w:rsidRDefault="00DB10DF" w:rsidP="000239E0">
            <w:pPr>
              <w:spacing w:after="0" w:line="240" w:lineRule="auto"/>
              <w:rPr>
                <w:rFonts w:ascii="Calibri" w:eastAsia="Times New Roman" w:hAnsi="Calibri" w:cs="Times New Roman"/>
                <w:color w:val="000000"/>
              </w:rPr>
            </w:pPr>
            <w:r w:rsidRPr="00926D4D">
              <w:rPr>
                <w:rFonts w:ascii="Calibri" w:eastAsia="Times New Roman" w:hAnsi="Calibri" w:cs="Times New Roman"/>
                <w:color w:val="000000"/>
              </w:rPr>
              <w:t>Do all teachers of the gifted receive a minimum of six (6) hours annually of professional development in gifted education?</w:t>
            </w:r>
          </w:p>
        </w:tc>
        <w:tc>
          <w:tcPr>
            <w:tcW w:w="525" w:type="dxa"/>
            <w:tcBorders>
              <w:top w:val="nil"/>
              <w:left w:val="nil"/>
              <w:bottom w:val="single" w:sz="4" w:space="0" w:color="auto"/>
              <w:right w:val="single" w:sz="4" w:space="0" w:color="auto"/>
            </w:tcBorders>
            <w:shd w:val="clear" w:color="auto" w:fill="auto"/>
            <w:noWrap/>
            <w:vAlign w:val="bottom"/>
            <w:hideMark/>
          </w:tcPr>
          <w:p w:rsidR="00DB10DF" w:rsidRPr="00926D4D" w:rsidRDefault="00DB10DF" w:rsidP="000239E0">
            <w:pPr>
              <w:spacing w:after="0" w:line="240" w:lineRule="auto"/>
              <w:rPr>
                <w:rFonts w:ascii="Calibri" w:eastAsia="Times New Roman" w:hAnsi="Calibri" w:cs="Times New Roman"/>
                <w:color w:val="000000"/>
              </w:rPr>
            </w:pPr>
            <w:r w:rsidRPr="00926D4D">
              <w:rPr>
                <w:rFonts w:ascii="Calibri" w:eastAsia="Times New Roman" w:hAnsi="Calibri" w:cs="Times New Roman"/>
                <w:color w:val="000000"/>
              </w:rPr>
              <w:t> </w:t>
            </w:r>
          </w:p>
        </w:tc>
        <w:tc>
          <w:tcPr>
            <w:tcW w:w="477" w:type="dxa"/>
            <w:tcBorders>
              <w:top w:val="nil"/>
              <w:left w:val="nil"/>
              <w:bottom w:val="single" w:sz="4" w:space="0" w:color="auto"/>
              <w:right w:val="single" w:sz="4" w:space="0" w:color="auto"/>
            </w:tcBorders>
            <w:shd w:val="clear" w:color="auto" w:fill="auto"/>
            <w:noWrap/>
            <w:vAlign w:val="bottom"/>
            <w:hideMark/>
          </w:tcPr>
          <w:p w:rsidR="00DB10DF" w:rsidRPr="00926D4D" w:rsidRDefault="00DB10DF" w:rsidP="000239E0">
            <w:pPr>
              <w:spacing w:after="0" w:line="240" w:lineRule="auto"/>
              <w:rPr>
                <w:rFonts w:ascii="Calibri" w:eastAsia="Times New Roman" w:hAnsi="Calibri" w:cs="Times New Roman"/>
                <w:color w:val="000000"/>
              </w:rPr>
            </w:pPr>
            <w:r w:rsidRPr="00926D4D">
              <w:rPr>
                <w:rFonts w:ascii="Calibri" w:eastAsia="Times New Roman" w:hAnsi="Calibri" w:cs="Times New Roman"/>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rsidR="00DB10DF" w:rsidRPr="00926D4D" w:rsidRDefault="00DB10DF" w:rsidP="000239E0">
            <w:pPr>
              <w:spacing w:after="0" w:line="240" w:lineRule="auto"/>
              <w:rPr>
                <w:rFonts w:ascii="Calibri" w:eastAsia="Times New Roman" w:hAnsi="Calibri" w:cs="Times New Roman"/>
                <w:color w:val="000000"/>
              </w:rPr>
            </w:pPr>
            <w:r w:rsidRPr="00926D4D">
              <w:rPr>
                <w:rFonts w:ascii="Calibri" w:eastAsia="Times New Roman" w:hAnsi="Calibri" w:cs="Times New Roman"/>
                <w:color w:val="000000"/>
              </w:rPr>
              <w:t> </w:t>
            </w:r>
          </w:p>
        </w:tc>
      </w:tr>
      <w:tr w:rsidR="00DB10DF" w:rsidRPr="00926D4D" w:rsidTr="000239E0">
        <w:trPr>
          <w:trHeight w:val="660"/>
        </w:trPr>
        <w:tc>
          <w:tcPr>
            <w:tcW w:w="7780" w:type="dxa"/>
            <w:tcBorders>
              <w:top w:val="nil"/>
              <w:left w:val="single" w:sz="4" w:space="0" w:color="auto"/>
              <w:bottom w:val="single" w:sz="4" w:space="0" w:color="auto"/>
              <w:right w:val="single" w:sz="4" w:space="0" w:color="auto"/>
            </w:tcBorders>
            <w:shd w:val="clear" w:color="auto" w:fill="auto"/>
            <w:hideMark/>
          </w:tcPr>
          <w:p w:rsidR="00DB10DF" w:rsidRPr="00926D4D" w:rsidRDefault="00DB10DF" w:rsidP="000239E0">
            <w:pPr>
              <w:spacing w:after="0" w:line="240" w:lineRule="auto"/>
              <w:rPr>
                <w:rFonts w:ascii="Calibri" w:eastAsia="Times New Roman" w:hAnsi="Calibri" w:cs="Times New Roman"/>
                <w:color w:val="000000"/>
              </w:rPr>
            </w:pPr>
            <w:r w:rsidRPr="00926D4D">
              <w:rPr>
                <w:rFonts w:ascii="Calibri" w:eastAsia="Times New Roman" w:hAnsi="Calibri" w:cs="Times New Roman"/>
                <w:color w:val="000000"/>
              </w:rPr>
              <w:t>Do administrators and counselors have a minimum of six (6) hours of professional development in the nature and needs of gifted students?</w:t>
            </w:r>
          </w:p>
        </w:tc>
        <w:tc>
          <w:tcPr>
            <w:tcW w:w="525" w:type="dxa"/>
            <w:tcBorders>
              <w:top w:val="nil"/>
              <w:left w:val="nil"/>
              <w:bottom w:val="single" w:sz="4" w:space="0" w:color="auto"/>
              <w:right w:val="single" w:sz="4" w:space="0" w:color="auto"/>
            </w:tcBorders>
            <w:shd w:val="clear" w:color="auto" w:fill="auto"/>
            <w:noWrap/>
            <w:vAlign w:val="bottom"/>
            <w:hideMark/>
          </w:tcPr>
          <w:p w:rsidR="00DB10DF" w:rsidRPr="00926D4D" w:rsidRDefault="00DB10DF" w:rsidP="000239E0">
            <w:pPr>
              <w:spacing w:after="0" w:line="240" w:lineRule="auto"/>
              <w:rPr>
                <w:rFonts w:ascii="Calibri" w:eastAsia="Times New Roman" w:hAnsi="Calibri" w:cs="Times New Roman"/>
                <w:color w:val="000000"/>
              </w:rPr>
            </w:pPr>
            <w:r w:rsidRPr="00926D4D">
              <w:rPr>
                <w:rFonts w:ascii="Calibri" w:eastAsia="Times New Roman" w:hAnsi="Calibri" w:cs="Times New Roman"/>
                <w:color w:val="000000"/>
              </w:rPr>
              <w:t> </w:t>
            </w:r>
          </w:p>
        </w:tc>
        <w:tc>
          <w:tcPr>
            <w:tcW w:w="477" w:type="dxa"/>
            <w:tcBorders>
              <w:top w:val="nil"/>
              <w:left w:val="nil"/>
              <w:bottom w:val="single" w:sz="4" w:space="0" w:color="auto"/>
              <w:right w:val="single" w:sz="4" w:space="0" w:color="auto"/>
            </w:tcBorders>
            <w:shd w:val="clear" w:color="auto" w:fill="auto"/>
            <w:noWrap/>
            <w:vAlign w:val="bottom"/>
            <w:hideMark/>
          </w:tcPr>
          <w:p w:rsidR="00DB10DF" w:rsidRPr="00926D4D" w:rsidRDefault="00DB10DF" w:rsidP="000239E0">
            <w:pPr>
              <w:spacing w:after="0" w:line="240" w:lineRule="auto"/>
              <w:rPr>
                <w:rFonts w:ascii="Calibri" w:eastAsia="Times New Roman" w:hAnsi="Calibri" w:cs="Times New Roman"/>
                <w:color w:val="000000"/>
              </w:rPr>
            </w:pPr>
            <w:r w:rsidRPr="00926D4D">
              <w:rPr>
                <w:rFonts w:ascii="Calibri" w:eastAsia="Times New Roman" w:hAnsi="Calibri" w:cs="Times New Roman"/>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rsidR="00DB10DF" w:rsidRPr="00926D4D" w:rsidRDefault="00DB10DF" w:rsidP="000239E0">
            <w:pPr>
              <w:spacing w:after="0" w:line="240" w:lineRule="auto"/>
              <w:rPr>
                <w:rFonts w:ascii="Calibri" w:eastAsia="Times New Roman" w:hAnsi="Calibri" w:cs="Times New Roman"/>
                <w:color w:val="000000"/>
              </w:rPr>
            </w:pPr>
            <w:r w:rsidRPr="00926D4D">
              <w:rPr>
                <w:rFonts w:ascii="Calibri" w:eastAsia="Times New Roman" w:hAnsi="Calibri" w:cs="Times New Roman"/>
                <w:color w:val="000000"/>
              </w:rPr>
              <w:t> </w:t>
            </w:r>
          </w:p>
        </w:tc>
      </w:tr>
      <w:tr w:rsidR="00DB10DF" w:rsidRPr="00926D4D" w:rsidTr="000239E0">
        <w:trPr>
          <w:trHeight w:val="660"/>
        </w:trPr>
        <w:tc>
          <w:tcPr>
            <w:tcW w:w="7780" w:type="dxa"/>
            <w:tcBorders>
              <w:top w:val="nil"/>
              <w:left w:val="single" w:sz="4" w:space="0" w:color="auto"/>
              <w:bottom w:val="single" w:sz="4" w:space="0" w:color="auto"/>
              <w:right w:val="single" w:sz="4" w:space="0" w:color="auto"/>
            </w:tcBorders>
            <w:shd w:val="clear" w:color="auto" w:fill="auto"/>
            <w:hideMark/>
          </w:tcPr>
          <w:p w:rsidR="00DB10DF" w:rsidRPr="00926D4D" w:rsidRDefault="00DB10DF" w:rsidP="000239E0">
            <w:pPr>
              <w:spacing w:after="0" w:line="240" w:lineRule="auto"/>
              <w:rPr>
                <w:rFonts w:ascii="Calibri" w:eastAsia="Times New Roman" w:hAnsi="Calibri" w:cs="Times New Roman"/>
                <w:color w:val="000000"/>
              </w:rPr>
            </w:pPr>
            <w:r w:rsidRPr="00926D4D">
              <w:rPr>
                <w:rFonts w:ascii="Calibri" w:eastAsia="Times New Roman" w:hAnsi="Calibri" w:cs="Times New Roman"/>
                <w:color w:val="000000"/>
              </w:rPr>
              <w:t>Does the district evaluate the professional development activities for gifted/talented education?</w:t>
            </w:r>
          </w:p>
        </w:tc>
        <w:tc>
          <w:tcPr>
            <w:tcW w:w="525" w:type="dxa"/>
            <w:tcBorders>
              <w:top w:val="nil"/>
              <w:left w:val="nil"/>
              <w:bottom w:val="single" w:sz="4" w:space="0" w:color="auto"/>
              <w:right w:val="single" w:sz="4" w:space="0" w:color="auto"/>
            </w:tcBorders>
            <w:shd w:val="clear" w:color="auto" w:fill="auto"/>
            <w:noWrap/>
            <w:vAlign w:val="bottom"/>
            <w:hideMark/>
          </w:tcPr>
          <w:p w:rsidR="00DB10DF" w:rsidRPr="00926D4D" w:rsidRDefault="00DB10DF" w:rsidP="000239E0">
            <w:pPr>
              <w:spacing w:after="0" w:line="240" w:lineRule="auto"/>
              <w:rPr>
                <w:rFonts w:ascii="Calibri" w:eastAsia="Times New Roman" w:hAnsi="Calibri" w:cs="Times New Roman"/>
                <w:color w:val="000000"/>
              </w:rPr>
            </w:pPr>
            <w:r w:rsidRPr="00926D4D">
              <w:rPr>
                <w:rFonts w:ascii="Calibri" w:eastAsia="Times New Roman" w:hAnsi="Calibri" w:cs="Times New Roman"/>
                <w:color w:val="000000"/>
              </w:rPr>
              <w:t> </w:t>
            </w:r>
          </w:p>
        </w:tc>
        <w:tc>
          <w:tcPr>
            <w:tcW w:w="477" w:type="dxa"/>
            <w:tcBorders>
              <w:top w:val="nil"/>
              <w:left w:val="nil"/>
              <w:bottom w:val="single" w:sz="4" w:space="0" w:color="auto"/>
              <w:right w:val="single" w:sz="4" w:space="0" w:color="auto"/>
            </w:tcBorders>
            <w:shd w:val="clear" w:color="auto" w:fill="auto"/>
            <w:noWrap/>
            <w:vAlign w:val="bottom"/>
            <w:hideMark/>
          </w:tcPr>
          <w:p w:rsidR="00DB10DF" w:rsidRPr="00926D4D" w:rsidRDefault="00DB10DF" w:rsidP="000239E0">
            <w:pPr>
              <w:spacing w:after="0" w:line="240" w:lineRule="auto"/>
              <w:rPr>
                <w:rFonts w:ascii="Calibri" w:eastAsia="Times New Roman" w:hAnsi="Calibri" w:cs="Times New Roman"/>
                <w:color w:val="000000"/>
              </w:rPr>
            </w:pPr>
            <w:r w:rsidRPr="00926D4D">
              <w:rPr>
                <w:rFonts w:ascii="Calibri" w:eastAsia="Times New Roman" w:hAnsi="Calibri" w:cs="Times New Roman"/>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rsidR="00DB10DF" w:rsidRPr="00926D4D" w:rsidRDefault="00DB10DF" w:rsidP="000239E0">
            <w:pPr>
              <w:spacing w:after="0" w:line="240" w:lineRule="auto"/>
              <w:rPr>
                <w:rFonts w:ascii="Calibri" w:eastAsia="Times New Roman" w:hAnsi="Calibri" w:cs="Times New Roman"/>
                <w:color w:val="000000"/>
              </w:rPr>
            </w:pPr>
            <w:r w:rsidRPr="00926D4D">
              <w:rPr>
                <w:rFonts w:ascii="Calibri" w:eastAsia="Times New Roman" w:hAnsi="Calibri" w:cs="Times New Roman"/>
                <w:color w:val="000000"/>
              </w:rPr>
              <w:t> </w:t>
            </w:r>
          </w:p>
        </w:tc>
      </w:tr>
      <w:tr w:rsidR="00DB10DF" w:rsidRPr="00926D4D" w:rsidTr="000239E0">
        <w:trPr>
          <w:trHeight w:val="330"/>
        </w:trPr>
        <w:tc>
          <w:tcPr>
            <w:tcW w:w="7780" w:type="dxa"/>
            <w:tcBorders>
              <w:top w:val="nil"/>
              <w:left w:val="single" w:sz="4" w:space="0" w:color="auto"/>
              <w:bottom w:val="single" w:sz="4" w:space="0" w:color="auto"/>
              <w:right w:val="single" w:sz="4" w:space="0" w:color="auto"/>
            </w:tcBorders>
            <w:shd w:val="clear" w:color="auto" w:fill="auto"/>
            <w:hideMark/>
          </w:tcPr>
          <w:p w:rsidR="00DB10DF" w:rsidRPr="00926D4D" w:rsidRDefault="00DB10DF" w:rsidP="000239E0">
            <w:pPr>
              <w:spacing w:after="0" w:line="240" w:lineRule="auto"/>
              <w:rPr>
                <w:rFonts w:ascii="Calibri" w:eastAsia="Times New Roman" w:hAnsi="Calibri" w:cs="Times New Roman"/>
                <w:color w:val="000000"/>
              </w:rPr>
            </w:pPr>
            <w:r w:rsidRPr="00926D4D">
              <w:rPr>
                <w:rFonts w:ascii="Calibri" w:eastAsia="Times New Roman" w:hAnsi="Calibri" w:cs="Times New Roman"/>
                <w:color w:val="000000"/>
              </w:rPr>
              <w:t>Does the district evaluate the gifted program each year?</w:t>
            </w:r>
          </w:p>
        </w:tc>
        <w:tc>
          <w:tcPr>
            <w:tcW w:w="525" w:type="dxa"/>
            <w:tcBorders>
              <w:top w:val="nil"/>
              <w:left w:val="nil"/>
              <w:bottom w:val="single" w:sz="4" w:space="0" w:color="auto"/>
              <w:right w:val="single" w:sz="4" w:space="0" w:color="auto"/>
            </w:tcBorders>
            <w:shd w:val="clear" w:color="auto" w:fill="auto"/>
            <w:noWrap/>
            <w:vAlign w:val="bottom"/>
            <w:hideMark/>
          </w:tcPr>
          <w:p w:rsidR="00DB10DF" w:rsidRPr="00926D4D" w:rsidRDefault="00DB10DF" w:rsidP="000239E0">
            <w:pPr>
              <w:spacing w:after="0" w:line="240" w:lineRule="auto"/>
              <w:rPr>
                <w:rFonts w:ascii="Calibri" w:eastAsia="Times New Roman" w:hAnsi="Calibri" w:cs="Times New Roman"/>
                <w:color w:val="000000"/>
              </w:rPr>
            </w:pPr>
            <w:r w:rsidRPr="00926D4D">
              <w:rPr>
                <w:rFonts w:ascii="Calibri" w:eastAsia="Times New Roman" w:hAnsi="Calibri" w:cs="Times New Roman"/>
                <w:color w:val="000000"/>
              </w:rPr>
              <w:t> </w:t>
            </w:r>
          </w:p>
        </w:tc>
        <w:tc>
          <w:tcPr>
            <w:tcW w:w="477" w:type="dxa"/>
            <w:tcBorders>
              <w:top w:val="nil"/>
              <w:left w:val="nil"/>
              <w:bottom w:val="single" w:sz="4" w:space="0" w:color="auto"/>
              <w:right w:val="single" w:sz="4" w:space="0" w:color="auto"/>
            </w:tcBorders>
            <w:shd w:val="clear" w:color="auto" w:fill="auto"/>
            <w:noWrap/>
            <w:vAlign w:val="bottom"/>
            <w:hideMark/>
          </w:tcPr>
          <w:p w:rsidR="00DB10DF" w:rsidRPr="00926D4D" w:rsidRDefault="00DB10DF" w:rsidP="000239E0">
            <w:pPr>
              <w:spacing w:after="0" w:line="240" w:lineRule="auto"/>
              <w:rPr>
                <w:rFonts w:ascii="Calibri" w:eastAsia="Times New Roman" w:hAnsi="Calibri" w:cs="Times New Roman"/>
                <w:color w:val="000000"/>
              </w:rPr>
            </w:pPr>
            <w:r w:rsidRPr="00926D4D">
              <w:rPr>
                <w:rFonts w:ascii="Calibri" w:eastAsia="Times New Roman" w:hAnsi="Calibri" w:cs="Times New Roman"/>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rsidR="00DB10DF" w:rsidRPr="00926D4D" w:rsidRDefault="00DB10DF" w:rsidP="000239E0">
            <w:pPr>
              <w:spacing w:after="0" w:line="240" w:lineRule="auto"/>
              <w:rPr>
                <w:rFonts w:ascii="Calibri" w:eastAsia="Times New Roman" w:hAnsi="Calibri" w:cs="Times New Roman"/>
                <w:color w:val="000000"/>
              </w:rPr>
            </w:pPr>
            <w:r w:rsidRPr="00926D4D">
              <w:rPr>
                <w:rFonts w:ascii="Calibri" w:eastAsia="Times New Roman" w:hAnsi="Calibri" w:cs="Times New Roman"/>
                <w:color w:val="000000"/>
              </w:rPr>
              <w:t> </w:t>
            </w:r>
          </w:p>
        </w:tc>
      </w:tr>
      <w:tr w:rsidR="00DB10DF" w:rsidRPr="00926D4D" w:rsidTr="000239E0">
        <w:trPr>
          <w:trHeight w:val="315"/>
        </w:trPr>
        <w:tc>
          <w:tcPr>
            <w:tcW w:w="9650" w:type="dxa"/>
            <w:gridSpan w:val="4"/>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DB10DF" w:rsidRPr="00926D4D" w:rsidRDefault="00DB10DF" w:rsidP="000239E0">
            <w:pPr>
              <w:spacing w:after="0" w:line="240" w:lineRule="auto"/>
              <w:jc w:val="center"/>
              <w:rPr>
                <w:rFonts w:ascii="Calibri" w:eastAsia="Times New Roman" w:hAnsi="Calibri" w:cs="Times New Roman"/>
                <w:b/>
                <w:bCs/>
                <w:color w:val="000000"/>
                <w:sz w:val="24"/>
                <w:szCs w:val="24"/>
              </w:rPr>
            </w:pPr>
            <w:r w:rsidRPr="00926D4D">
              <w:rPr>
                <w:rFonts w:ascii="Calibri" w:eastAsia="Times New Roman" w:hAnsi="Calibri" w:cs="Times New Roman"/>
                <w:b/>
                <w:bCs/>
                <w:color w:val="000000"/>
                <w:sz w:val="24"/>
                <w:szCs w:val="24"/>
              </w:rPr>
              <w:t>Family-Community Involvement</w:t>
            </w:r>
          </w:p>
        </w:tc>
      </w:tr>
      <w:tr w:rsidR="00DB10DF" w:rsidRPr="00926D4D" w:rsidTr="000239E0">
        <w:trPr>
          <w:trHeight w:val="525"/>
        </w:trPr>
        <w:tc>
          <w:tcPr>
            <w:tcW w:w="7780" w:type="dxa"/>
            <w:tcBorders>
              <w:top w:val="nil"/>
              <w:left w:val="single" w:sz="4" w:space="0" w:color="auto"/>
              <w:bottom w:val="single" w:sz="4" w:space="0" w:color="auto"/>
              <w:right w:val="single" w:sz="4" w:space="0" w:color="auto"/>
            </w:tcBorders>
            <w:shd w:val="clear" w:color="auto" w:fill="auto"/>
            <w:noWrap/>
            <w:vAlign w:val="center"/>
            <w:hideMark/>
          </w:tcPr>
          <w:p w:rsidR="00DB10DF" w:rsidRPr="00926D4D" w:rsidRDefault="00DB10DF" w:rsidP="000239E0">
            <w:pPr>
              <w:spacing w:after="0" w:line="240" w:lineRule="auto"/>
              <w:rPr>
                <w:rFonts w:ascii="Calibri" w:eastAsia="Times New Roman" w:hAnsi="Calibri" w:cs="Times New Roman"/>
                <w:b/>
                <w:bCs/>
                <w:color w:val="000000"/>
                <w:sz w:val="24"/>
                <w:szCs w:val="24"/>
              </w:rPr>
            </w:pPr>
            <w:r w:rsidRPr="00926D4D">
              <w:rPr>
                <w:rFonts w:ascii="Calibri" w:eastAsia="Times New Roman" w:hAnsi="Calibri" w:cs="Times New Roman"/>
                <w:b/>
                <w:bCs/>
                <w:color w:val="000000"/>
                <w:sz w:val="24"/>
                <w:szCs w:val="24"/>
              </w:rPr>
              <w:t>Question</w:t>
            </w:r>
          </w:p>
        </w:tc>
        <w:tc>
          <w:tcPr>
            <w:tcW w:w="525" w:type="dxa"/>
            <w:tcBorders>
              <w:top w:val="nil"/>
              <w:left w:val="nil"/>
              <w:bottom w:val="single" w:sz="4" w:space="0" w:color="auto"/>
              <w:right w:val="single" w:sz="4" w:space="0" w:color="auto"/>
            </w:tcBorders>
            <w:shd w:val="clear" w:color="auto" w:fill="auto"/>
            <w:noWrap/>
            <w:vAlign w:val="center"/>
            <w:hideMark/>
          </w:tcPr>
          <w:p w:rsidR="00DB10DF" w:rsidRPr="00926D4D" w:rsidRDefault="00DB10DF" w:rsidP="000239E0">
            <w:pPr>
              <w:spacing w:after="0" w:line="240" w:lineRule="auto"/>
              <w:jc w:val="center"/>
              <w:rPr>
                <w:rFonts w:ascii="Calibri" w:eastAsia="Times New Roman" w:hAnsi="Calibri" w:cs="Times New Roman"/>
                <w:b/>
                <w:bCs/>
                <w:color w:val="000000"/>
              </w:rPr>
            </w:pPr>
            <w:r w:rsidRPr="00926D4D">
              <w:rPr>
                <w:rFonts w:ascii="Calibri" w:eastAsia="Times New Roman" w:hAnsi="Calibri" w:cs="Times New Roman"/>
                <w:b/>
                <w:bCs/>
                <w:color w:val="000000"/>
              </w:rPr>
              <w:t>Yes</w:t>
            </w:r>
          </w:p>
        </w:tc>
        <w:tc>
          <w:tcPr>
            <w:tcW w:w="477" w:type="dxa"/>
            <w:tcBorders>
              <w:top w:val="nil"/>
              <w:left w:val="nil"/>
              <w:bottom w:val="single" w:sz="4" w:space="0" w:color="auto"/>
              <w:right w:val="single" w:sz="4" w:space="0" w:color="auto"/>
            </w:tcBorders>
            <w:shd w:val="clear" w:color="auto" w:fill="auto"/>
            <w:noWrap/>
            <w:vAlign w:val="center"/>
            <w:hideMark/>
          </w:tcPr>
          <w:p w:rsidR="00DB10DF" w:rsidRPr="00926D4D" w:rsidRDefault="00DB10DF" w:rsidP="000239E0">
            <w:pPr>
              <w:spacing w:after="0" w:line="240" w:lineRule="auto"/>
              <w:jc w:val="center"/>
              <w:rPr>
                <w:rFonts w:ascii="Calibri" w:eastAsia="Times New Roman" w:hAnsi="Calibri" w:cs="Times New Roman"/>
                <w:b/>
                <w:bCs/>
                <w:color w:val="000000"/>
              </w:rPr>
            </w:pPr>
            <w:r w:rsidRPr="00926D4D">
              <w:rPr>
                <w:rFonts w:ascii="Calibri" w:eastAsia="Times New Roman" w:hAnsi="Calibri" w:cs="Times New Roman"/>
                <w:b/>
                <w:bCs/>
                <w:color w:val="000000"/>
              </w:rPr>
              <w:t>No</w:t>
            </w:r>
          </w:p>
        </w:tc>
        <w:tc>
          <w:tcPr>
            <w:tcW w:w="868" w:type="dxa"/>
            <w:tcBorders>
              <w:top w:val="nil"/>
              <w:left w:val="nil"/>
              <w:bottom w:val="single" w:sz="4" w:space="0" w:color="auto"/>
              <w:right w:val="single" w:sz="4" w:space="0" w:color="auto"/>
            </w:tcBorders>
            <w:shd w:val="clear" w:color="auto" w:fill="auto"/>
            <w:vAlign w:val="center"/>
            <w:hideMark/>
          </w:tcPr>
          <w:p w:rsidR="00DB10DF" w:rsidRPr="00926D4D" w:rsidRDefault="00DB10DF" w:rsidP="000239E0">
            <w:pPr>
              <w:spacing w:after="0" w:line="240" w:lineRule="auto"/>
              <w:jc w:val="center"/>
              <w:rPr>
                <w:rFonts w:ascii="Calibri" w:eastAsia="Times New Roman" w:hAnsi="Calibri" w:cs="Times New Roman"/>
                <w:b/>
                <w:bCs/>
                <w:color w:val="000000"/>
                <w:sz w:val="16"/>
                <w:szCs w:val="16"/>
              </w:rPr>
            </w:pPr>
            <w:r w:rsidRPr="00926D4D">
              <w:rPr>
                <w:rFonts w:ascii="Calibri" w:eastAsia="Times New Roman" w:hAnsi="Calibri" w:cs="Times New Roman"/>
                <w:b/>
                <w:bCs/>
                <w:color w:val="000000"/>
                <w:sz w:val="16"/>
                <w:szCs w:val="16"/>
              </w:rPr>
              <w:t>Don't Know</w:t>
            </w:r>
          </w:p>
        </w:tc>
      </w:tr>
      <w:tr w:rsidR="00DB10DF" w:rsidRPr="00926D4D" w:rsidTr="000239E0">
        <w:trPr>
          <w:trHeight w:val="645"/>
        </w:trPr>
        <w:tc>
          <w:tcPr>
            <w:tcW w:w="7780" w:type="dxa"/>
            <w:tcBorders>
              <w:top w:val="nil"/>
              <w:left w:val="single" w:sz="4" w:space="0" w:color="auto"/>
              <w:bottom w:val="single" w:sz="4" w:space="0" w:color="auto"/>
              <w:right w:val="single" w:sz="4" w:space="0" w:color="auto"/>
            </w:tcBorders>
            <w:shd w:val="clear" w:color="auto" w:fill="auto"/>
            <w:hideMark/>
          </w:tcPr>
          <w:p w:rsidR="00DB10DF" w:rsidRPr="00926D4D" w:rsidRDefault="00DB10DF" w:rsidP="000239E0">
            <w:pPr>
              <w:spacing w:after="0" w:line="240" w:lineRule="auto"/>
              <w:rPr>
                <w:rFonts w:ascii="Calibri" w:eastAsia="Times New Roman" w:hAnsi="Calibri" w:cs="Times New Roman"/>
                <w:color w:val="000000"/>
              </w:rPr>
            </w:pPr>
            <w:r w:rsidRPr="00926D4D">
              <w:rPr>
                <w:rFonts w:ascii="Calibri" w:eastAsia="Times New Roman" w:hAnsi="Calibri" w:cs="Times New Roman"/>
                <w:color w:val="000000"/>
              </w:rPr>
              <w:t>Are parents given access, upon request, to the board-approved district policy and procedures on student identification for the gifted program?</w:t>
            </w:r>
          </w:p>
        </w:tc>
        <w:tc>
          <w:tcPr>
            <w:tcW w:w="525" w:type="dxa"/>
            <w:tcBorders>
              <w:top w:val="nil"/>
              <w:left w:val="nil"/>
              <w:bottom w:val="single" w:sz="4" w:space="0" w:color="auto"/>
              <w:right w:val="single" w:sz="4" w:space="0" w:color="auto"/>
            </w:tcBorders>
            <w:shd w:val="clear" w:color="auto" w:fill="auto"/>
            <w:noWrap/>
            <w:vAlign w:val="bottom"/>
            <w:hideMark/>
          </w:tcPr>
          <w:p w:rsidR="00DB10DF" w:rsidRPr="00926D4D" w:rsidRDefault="00DB10DF" w:rsidP="000239E0">
            <w:pPr>
              <w:spacing w:after="0" w:line="240" w:lineRule="auto"/>
              <w:rPr>
                <w:rFonts w:ascii="Calibri" w:eastAsia="Times New Roman" w:hAnsi="Calibri" w:cs="Times New Roman"/>
                <w:color w:val="000000"/>
              </w:rPr>
            </w:pPr>
            <w:r w:rsidRPr="00926D4D">
              <w:rPr>
                <w:rFonts w:ascii="Calibri" w:eastAsia="Times New Roman" w:hAnsi="Calibri" w:cs="Times New Roman"/>
                <w:color w:val="000000"/>
              </w:rPr>
              <w:t> </w:t>
            </w:r>
          </w:p>
        </w:tc>
        <w:tc>
          <w:tcPr>
            <w:tcW w:w="477" w:type="dxa"/>
            <w:tcBorders>
              <w:top w:val="nil"/>
              <w:left w:val="nil"/>
              <w:bottom w:val="single" w:sz="4" w:space="0" w:color="auto"/>
              <w:right w:val="single" w:sz="4" w:space="0" w:color="auto"/>
            </w:tcBorders>
            <w:shd w:val="clear" w:color="auto" w:fill="auto"/>
            <w:noWrap/>
            <w:vAlign w:val="bottom"/>
            <w:hideMark/>
          </w:tcPr>
          <w:p w:rsidR="00DB10DF" w:rsidRPr="00926D4D" w:rsidRDefault="00DB10DF" w:rsidP="000239E0">
            <w:pPr>
              <w:spacing w:after="0" w:line="240" w:lineRule="auto"/>
              <w:rPr>
                <w:rFonts w:ascii="Calibri" w:eastAsia="Times New Roman" w:hAnsi="Calibri" w:cs="Times New Roman"/>
                <w:color w:val="000000"/>
              </w:rPr>
            </w:pPr>
            <w:r w:rsidRPr="00926D4D">
              <w:rPr>
                <w:rFonts w:ascii="Calibri" w:eastAsia="Times New Roman" w:hAnsi="Calibri" w:cs="Times New Roman"/>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rsidR="00DB10DF" w:rsidRPr="00926D4D" w:rsidRDefault="00DB10DF" w:rsidP="000239E0">
            <w:pPr>
              <w:spacing w:after="0" w:line="240" w:lineRule="auto"/>
              <w:rPr>
                <w:rFonts w:ascii="Calibri" w:eastAsia="Times New Roman" w:hAnsi="Calibri" w:cs="Times New Roman"/>
                <w:color w:val="000000"/>
              </w:rPr>
            </w:pPr>
            <w:r w:rsidRPr="00926D4D">
              <w:rPr>
                <w:rFonts w:ascii="Calibri" w:eastAsia="Times New Roman" w:hAnsi="Calibri" w:cs="Times New Roman"/>
                <w:color w:val="000000"/>
              </w:rPr>
              <w:t> </w:t>
            </w:r>
          </w:p>
        </w:tc>
      </w:tr>
      <w:tr w:rsidR="00DB10DF" w:rsidRPr="00926D4D" w:rsidTr="000239E0">
        <w:trPr>
          <w:trHeight w:val="330"/>
        </w:trPr>
        <w:tc>
          <w:tcPr>
            <w:tcW w:w="7780" w:type="dxa"/>
            <w:tcBorders>
              <w:top w:val="nil"/>
              <w:left w:val="single" w:sz="4" w:space="0" w:color="auto"/>
              <w:bottom w:val="single" w:sz="4" w:space="0" w:color="auto"/>
              <w:right w:val="single" w:sz="4" w:space="0" w:color="auto"/>
            </w:tcBorders>
            <w:shd w:val="clear" w:color="auto" w:fill="auto"/>
            <w:hideMark/>
          </w:tcPr>
          <w:p w:rsidR="00DB10DF" w:rsidRPr="00926D4D" w:rsidRDefault="00DB10DF" w:rsidP="000239E0">
            <w:pPr>
              <w:spacing w:after="0" w:line="240" w:lineRule="auto"/>
              <w:rPr>
                <w:rFonts w:ascii="Calibri" w:eastAsia="Times New Roman" w:hAnsi="Calibri" w:cs="Times New Roman"/>
                <w:color w:val="000000"/>
              </w:rPr>
            </w:pPr>
            <w:r w:rsidRPr="00926D4D">
              <w:rPr>
                <w:rFonts w:ascii="Calibri" w:eastAsia="Times New Roman" w:hAnsi="Calibri" w:cs="Times New Roman"/>
                <w:color w:val="000000"/>
              </w:rPr>
              <w:t>Are parents included in the annual gifted program evaluation?</w:t>
            </w:r>
          </w:p>
        </w:tc>
        <w:tc>
          <w:tcPr>
            <w:tcW w:w="525" w:type="dxa"/>
            <w:tcBorders>
              <w:top w:val="nil"/>
              <w:left w:val="nil"/>
              <w:bottom w:val="single" w:sz="4" w:space="0" w:color="auto"/>
              <w:right w:val="single" w:sz="4" w:space="0" w:color="auto"/>
            </w:tcBorders>
            <w:shd w:val="clear" w:color="auto" w:fill="auto"/>
            <w:noWrap/>
            <w:vAlign w:val="bottom"/>
            <w:hideMark/>
          </w:tcPr>
          <w:p w:rsidR="00DB10DF" w:rsidRPr="00926D4D" w:rsidRDefault="00DB10DF" w:rsidP="000239E0">
            <w:pPr>
              <w:spacing w:after="0" w:line="240" w:lineRule="auto"/>
              <w:rPr>
                <w:rFonts w:ascii="Calibri" w:eastAsia="Times New Roman" w:hAnsi="Calibri" w:cs="Times New Roman"/>
                <w:color w:val="000000"/>
              </w:rPr>
            </w:pPr>
            <w:r w:rsidRPr="00926D4D">
              <w:rPr>
                <w:rFonts w:ascii="Calibri" w:eastAsia="Times New Roman" w:hAnsi="Calibri" w:cs="Times New Roman"/>
                <w:color w:val="000000"/>
              </w:rPr>
              <w:t> </w:t>
            </w:r>
          </w:p>
        </w:tc>
        <w:tc>
          <w:tcPr>
            <w:tcW w:w="477" w:type="dxa"/>
            <w:tcBorders>
              <w:top w:val="nil"/>
              <w:left w:val="nil"/>
              <w:bottom w:val="single" w:sz="4" w:space="0" w:color="auto"/>
              <w:right w:val="single" w:sz="4" w:space="0" w:color="auto"/>
            </w:tcBorders>
            <w:shd w:val="clear" w:color="auto" w:fill="auto"/>
            <w:noWrap/>
            <w:vAlign w:val="bottom"/>
            <w:hideMark/>
          </w:tcPr>
          <w:p w:rsidR="00DB10DF" w:rsidRPr="00926D4D" w:rsidRDefault="00DB10DF" w:rsidP="000239E0">
            <w:pPr>
              <w:spacing w:after="0" w:line="240" w:lineRule="auto"/>
              <w:rPr>
                <w:rFonts w:ascii="Calibri" w:eastAsia="Times New Roman" w:hAnsi="Calibri" w:cs="Times New Roman"/>
                <w:color w:val="000000"/>
              </w:rPr>
            </w:pPr>
            <w:r w:rsidRPr="00926D4D">
              <w:rPr>
                <w:rFonts w:ascii="Calibri" w:eastAsia="Times New Roman" w:hAnsi="Calibri" w:cs="Times New Roman"/>
                <w:color w:val="000000"/>
              </w:rPr>
              <w:t> </w:t>
            </w:r>
          </w:p>
        </w:tc>
        <w:tc>
          <w:tcPr>
            <w:tcW w:w="868" w:type="dxa"/>
            <w:tcBorders>
              <w:top w:val="nil"/>
              <w:left w:val="nil"/>
              <w:bottom w:val="single" w:sz="4" w:space="0" w:color="auto"/>
              <w:right w:val="single" w:sz="4" w:space="0" w:color="auto"/>
            </w:tcBorders>
            <w:shd w:val="clear" w:color="auto" w:fill="auto"/>
            <w:noWrap/>
            <w:vAlign w:val="bottom"/>
            <w:hideMark/>
          </w:tcPr>
          <w:p w:rsidR="00DB10DF" w:rsidRPr="00926D4D" w:rsidRDefault="00DB10DF" w:rsidP="000239E0">
            <w:pPr>
              <w:spacing w:after="0" w:line="240" w:lineRule="auto"/>
              <w:rPr>
                <w:rFonts w:ascii="Calibri" w:eastAsia="Times New Roman" w:hAnsi="Calibri" w:cs="Times New Roman"/>
                <w:color w:val="000000"/>
              </w:rPr>
            </w:pPr>
            <w:r w:rsidRPr="00926D4D">
              <w:rPr>
                <w:rFonts w:ascii="Calibri" w:eastAsia="Times New Roman" w:hAnsi="Calibri" w:cs="Times New Roman"/>
                <w:color w:val="000000"/>
              </w:rPr>
              <w:t> </w:t>
            </w:r>
          </w:p>
        </w:tc>
      </w:tr>
      <w:tr w:rsidR="00DB10DF" w:rsidRPr="00926D4D" w:rsidTr="000239E0">
        <w:trPr>
          <w:trHeight w:val="330"/>
        </w:trPr>
        <w:tc>
          <w:tcPr>
            <w:tcW w:w="9650" w:type="dxa"/>
            <w:gridSpan w:val="4"/>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DB10DF" w:rsidRPr="00926D4D" w:rsidRDefault="00DB10DF" w:rsidP="000239E0">
            <w:pPr>
              <w:spacing w:after="0" w:line="240" w:lineRule="auto"/>
              <w:jc w:val="center"/>
              <w:rPr>
                <w:rFonts w:ascii="Calibri" w:eastAsia="Times New Roman" w:hAnsi="Calibri" w:cs="Times New Roman"/>
                <w:b/>
                <w:bCs/>
                <w:color w:val="000000"/>
              </w:rPr>
            </w:pPr>
            <w:r w:rsidRPr="00926D4D">
              <w:rPr>
                <w:rFonts w:ascii="Calibri" w:eastAsia="Times New Roman" w:hAnsi="Calibri" w:cs="Times New Roman"/>
                <w:b/>
                <w:bCs/>
                <w:color w:val="000000"/>
              </w:rPr>
              <w:t>Additional Comments/Suggestions</w:t>
            </w:r>
          </w:p>
        </w:tc>
      </w:tr>
      <w:tr w:rsidR="00DB10DF" w:rsidRPr="00926D4D" w:rsidTr="000239E0">
        <w:trPr>
          <w:trHeight w:val="330"/>
        </w:trPr>
        <w:tc>
          <w:tcPr>
            <w:tcW w:w="965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10DF" w:rsidRPr="00926D4D" w:rsidRDefault="00DB10DF" w:rsidP="000239E0">
            <w:pPr>
              <w:spacing w:after="0" w:line="240" w:lineRule="auto"/>
              <w:rPr>
                <w:rFonts w:ascii="Calibri" w:eastAsia="Times New Roman" w:hAnsi="Calibri" w:cs="Times New Roman"/>
                <w:color w:val="000000"/>
              </w:rPr>
            </w:pPr>
            <w:r w:rsidRPr="00926D4D">
              <w:rPr>
                <w:rFonts w:ascii="Calibri" w:eastAsia="Times New Roman" w:hAnsi="Calibri" w:cs="Times New Roman"/>
                <w:color w:val="000000"/>
              </w:rPr>
              <w:t> </w:t>
            </w:r>
          </w:p>
        </w:tc>
      </w:tr>
      <w:tr w:rsidR="00DB10DF" w:rsidRPr="00926D4D" w:rsidTr="000239E0">
        <w:trPr>
          <w:trHeight w:val="345"/>
        </w:trPr>
        <w:tc>
          <w:tcPr>
            <w:tcW w:w="965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10DF" w:rsidRPr="00926D4D" w:rsidRDefault="00DB10DF" w:rsidP="000239E0">
            <w:pPr>
              <w:spacing w:after="0" w:line="240" w:lineRule="auto"/>
              <w:rPr>
                <w:rFonts w:ascii="Calibri" w:eastAsia="Times New Roman" w:hAnsi="Calibri" w:cs="Times New Roman"/>
                <w:color w:val="000000"/>
              </w:rPr>
            </w:pPr>
            <w:r w:rsidRPr="00926D4D">
              <w:rPr>
                <w:rFonts w:ascii="Calibri" w:eastAsia="Times New Roman" w:hAnsi="Calibri" w:cs="Times New Roman"/>
                <w:color w:val="000000"/>
              </w:rPr>
              <w:t> </w:t>
            </w:r>
          </w:p>
        </w:tc>
      </w:tr>
      <w:tr w:rsidR="00DB10DF" w:rsidRPr="00926D4D" w:rsidTr="000239E0">
        <w:trPr>
          <w:trHeight w:val="330"/>
        </w:trPr>
        <w:tc>
          <w:tcPr>
            <w:tcW w:w="96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B10DF" w:rsidRPr="00926D4D" w:rsidRDefault="00DB10DF" w:rsidP="000239E0">
            <w:pPr>
              <w:spacing w:after="0" w:line="240" w:lineRule="auto"/>
              <w:rPr>
                <w:rFonts w:ascii="Calibri" w:eastAsia="Times New Roman" w:hAnsi="Calibri" w:cs="Times New Roman"/>
                <w:color w:val="000000"/>
              </w:rPr>
            </w:pPr>
            <w:r w:rsidRPr="00926D4D">
              <w:rPr>
                <w:rFonts w:ascii="Calibri" w:eastAsia="Times New Roman" w:hAnsi="Calibri" w:cs="Times New Roman"/>
                <w:color w:val="000000"/>
              </w:rPr>
              <w:t> </w:t>
            </w:r>
          </w:p>
        </w:tc>
      </w:tr>
      <w:tr w:rsidR="00DB10DF" w:rsidRPr="00926D4D" w:rsidTr="000239E0">
        <w:trPr>
          <w:trHeight w:val="300"/>
        </w:trPr>
        <w:tc>
          <w:tcPr>
            <w:tcW w:w="965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10DF" w:rsidRPr="00926D4D" w:rsidRDefault="00DB10DF" w:rsidP="000239E0">
            <w:pPr>
              <w:spacing w:after="0" w:line="240" w:lineRule="auto"/>
              <w:rPr>
                <w:rFonts w:ascii="Calibri" w:eastAsia="Times New Roman" w:hAnsi="Calibri" w:cs="Times New Roman"/>
                <w:color w:val="000000"/>
              </w:rPr>
            </w:pPr>
            <w:r w:rsidRPr="00926D4D">
              <w:rPr>
                <w:rFonts w:ascii="Calibri" w:eastAsia="Times New Roman" w:hAnsi="Calibri" w:cs="Times New Roman"/>
                <w:color w:val="000000"/>
              </w:rPr>
              <w:t> </w:t>
            </w:r>
          </w:p>
        </w:tc>
      </w:tr>
      <w:tr w:rsidR="00DB10DF" w:rsidRPr="00926D4D" w:rsidTr="000239E0">
        <w:trPr>
          <w:trHeight w:val="300"/>
        </w:trPr>
        <w:tc>
          <w:tcPr>
            <w:tcW w:w="965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10DF" w:rsidRPr="00926D4D" w:rsidRDefault="00DB10DF" w:rsidP="000239E0">
            <w:pPr>
              <w:spacing w:after="0" w:line="240" w:lineRule="auto"/>
              <w:rPr>
                <w:rFonts w:ascii="Calibri" w:eastAsia="Times New Roman" w:hAnsi="Calibri" w:cs="Times New Roman"/>
                <w:color w:val="000000"/>
              </w:rPr>
            </w:pPr>
            <w:r w:rsidRPr="00926D4D">
              <w:rPr>
                <w:rFonts w:ascii="Calibri" w:eastAsia="Times New Roman" w:hAnsi="Calibri" w:cs="Times New Roman"/>
                <w:color w:val="000000"/>
              </w:rPr>
              <w:t> </w:t>
            </w:r>
          </w:p>
        </w:tc>
      </w:tr>
      <w:tr w:rsidR="00DB10DF" w:rsidRPr="00926D4D" w:rsidTr="000239E0">
        <w:trPr>
          <w:trHeight w:val="300"/>
        </w:trPr>
        <w:tc>
          <w:tcPr>
            <w:tcW w:w="965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10DF" w:rsidRPr="00926D4D" w:rsidRDefault="00DB10DF" w:rsidP="000239E0">
            <w:pPr>
              <w:spacing w:after="0" w:line="240" w:lineRule="auto"/>
              <w:rPr>
                <w:rFonts w:ascii="Calibri" w:eastAsia="Times New Roman" w:hAnsi="Calibri" w:cs="Times New Roman"/>
                <w:color w:val="000000"/>
              </w:rPr>
            </w:pPr>
            <w:r w:rsidRPr="00926D4D">
              <w:rPr>
                <w:rFonts w:ascii="Calibri" w:eastAsia="Times New Roman" w:hAnsi="Calibri" w:cs="Times New Roman"/>
                <w:color w:val="000000"/>
              </w:rPr>
              <w:t> </w:t>
            </w:r>
          </w:p>
        </w:tc>
      </w:tr>
      <w:tr w:rsidR="00DB10DF" w:rsidRPr="00926D4D" w:rsidTr="000239E0">
        <w:trPr>
          <w:trHeight w:val="300"/>
        </w:trPr>
        <w:tc>
          <w:tcPr>
            <w:tcW w:w="965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10DF" w:rsidRPr="00926D4D" w:rsidRDefault="00DB10DF" w:rsidP="000239E0">
            <w:pPr>
              <w:spacing w:after="0" w:line="240" w:lineRule="auto"/>
              <w:rPr>
                <w:rFonts w:ascii="Calibri" w:eastAsia="Times New Roman" w:hAnsi="Calibri" w:cs="Times New Roman"/>
                <w:color w:val="000000"/>
              </w:rPr>
            </w:pPr>
            <w:r w:rsidRPr="00926D4D">
              <w:rPr>
                <w:rFonts w:ascii="Calibri" w:eastAsia="Times New Roman" w:hAnsi="Calibri" w:cs="Times New Roman"/>
                <w:color w:val="000000"/>
              </w:rPr>
              <w:t> </w:t>
            </w:r>
          </w:p>
        </w:tc>
      </w:tr>
      <w:tr w:rsidR="00DB10DF" w:rsidRPr="00926D4D" w:rsidTr="000239E0">
        <w:trPr>
          <w:trHeight w:val="300"/>
        </w:trPr>
        <w:tc>
          <w:tcPr>
            <w:tcW w:w="965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10DF" w:rsidRPr="00926D4D" w:rsidRDefault="00DB10DF" w:rsidP="000239E0">
            <w:pPr>
              <w:spacing w:after="0" w:line="240" w:lineRule="auto"/>
              <w:rPr>
                <w:rFonts w:ascii="Calibri" w:eastAsia="Times New Roman" w:hAnsi="Calibri" w:cs="Times New Roman"/>
                <w:color w:val="000000"/>
              </w:rPr>
            </w:pPr>
            <w:r w:rsidRPr="00926D4D">
              <w:rPr>
                <w:rFonts w:ascii="Calibri" w:eastAsia="Times New Roman" w:hAnsi="Calibri" w:cs="Times New Roman"/>
                <w:color w:val="000000"/>
              </w:rPr>
              <w:t> </w:t>
            </w:r>
          </w:p>
        </w:tc>
      </w:tr>
      <w:tr w:rsidR="00DB10DF" w:rsidRPr="00926D4D" w:rsidTr="000239E0">
        <w:trPr>
          <w:trHeight w:val="300"/>
        </w:trPr>
        <w:tc>
          <w:tcPr>
            <w:tcW w:w="965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10DF" w:rsidRPr="00926D4D" w:rsidRDefault="00DB10DF" w:rsidP="000239E0">
            <w:pPr>
              <w:spacing w:after="0" w:line="240" w:lineRule="auto"/>
              <w:rPr>
                <w:rFonts w:ascii="Calibri" w:eastAsia="Times New Roman" w:hAnsi="Calibri" w:cs="Times New Roman"/>
                <w:color w:val="000000"/>
              </w:rPr>
            </w:pPr>
            <w:r w:rsidRPr="00926D4D">
              <w:rPr>
                <w:rFonts w:ascii="Calibri" w:eastAsia="Times New Roman" w:hAnsi="Calibri" w:cs="Times New Roman"/>
                <w:color w:val="000000"/>
              </w:rPr>
              <w:t> </w:t>
            </w:r>
          </w:p>
        </w:tc>
      </w:tr>
      <w:tr w:rsidR="00DB10DF" w:rsidRPr="00926D4D" w:rsidTr="000239E0">
        <w:trPr>
          <w:trHeight w:val="300"/>
        </w:trPr>
        <w:tc>
          <w:tcPr>
            <w:tcW w:w="965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10DF" w:rsidRPr="00926D4D" w:rsidRDefault="00DB10DF" w:rsidP="000239E0">
            <w:pPr>
              <w:spacing w:after="0" w:line="240" w:lineRule="auto"/>
              <w:rPr>
                <w:rFonts w:ascii="Calibri" w:eastAsia="Times New Roman" w:hAnsi="Calibri" w:cs="Times New Roman"/>
                <w:color w:val="000000"/>
              </w:rPr>
            </w:pPr>
            <w:r w:rsidRPr="00926D4D">
              <w:rPr>
                <w:rFonts w:ascii="Calibri" w:eastAsia="Times New Roman" w:hAnsi="Calibri" w:cs="Times New Roman"/>
                <w:color w:val="000000"/>
              </w:rPr>
              <w:t> </w:t>
            </w:r>
          </w:p>
        </w:tc>
      </w:tr>
      <w:tr w:rsidR="00DB10DF" w:rsidRPr="00926D4D" w:rsidTr="000239E0">
        <w:trPr>
          <w:trHeight w:val="300"/>
        </w:trPr>
        <w:tc>
          <w:tcPr>
            <w:tcW w:w="965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10DF" w:rsidRPr="00926D4D" w:rsidRDefault="00DB10DF" w:rsidP="000239E0">
            <w:pPr>
              <w:spacing w:after="0" w:line="240" w:lineRule="auto"/>
              <w:rPr>
                <w:rFonts w:ascii="Calibri" w:eastAsia="Times New Roman" w:hAnsi="Calibri" w:cs="Times New Roman"/>
                <w:color w:val="000000"/>
              </w:rPr>
            </w:pPr>
            <w:r w:rsidRPr="00926D4D">
              <w:rPr>
                <w:rFonts w:ascii="Calibri" w:eastAsia="Times New Roman" w:hAnsi="Calibri" w:cs="Times New Roman"/>
                <w:color w:val="000000"/>
              </w:rPr>
              <w:t> </w:t>
            </w:r>
          </w:p>
        </w:tc>
      </w:tr>
      <w:tr w:rsidR="00DB10DF" w:rsidRPr="00926D4D" w:rsidTr="000239E0">
        <w:trPr>
          <w:trHeight w:val="300"/>
        </w:trPr>
        <w:tc>
          <w:tcPr>
            <w:tcW w:w="965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10DF" w:rsidRPr="00926D4D" w:rsidRDefault="00DB10DF" w:rsidP="000239E0">
            <w:pPr>
              <w:spacing w:after="0" w:line="240" w:lineRule="auto"/>
              <w:rPr>
                <w:rFonts w:ascii="Calibri" w:eastAsia="Times New Roman" w:hAnsi="Calibri" w:cs="Times New Roman"/>
                <w:color w:val="000000"/>
              </w:rPr>
            </w:pPr>
            <w:r w:rsidRPr="00926D4D">
              <w:rPr>
                <w:rFonts w:ascii="Calibri" w:eastAsia="Times New Roman" w:hAnsi="Calibri" w:cs="Times New Roman"/>
                <w:color w:val="000000"/>
              </w:rPr>
              <w:t> </w:t>
            </w:r>
          </w:p>
        </w:tc>
      </w:tr>
      <w:tr w:rsidR="00DB10DF" w:rsidRPr="00926D4D" w:rsidTr="000239E0">
        <w:trPr>
          <w:trHeight w:val="300"/>
        </w:trPr>
        <w:tc>
          <w:tcPr>
            <w:tcW w:w="965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10DF" w:rsidRPr="00926D4D" w:rsidRDefault="00DB10DF" w:rsidP="000239E0">
            <w:pPr>
              <w:spacing w:after="0" w:line="240" w:lineRule="auto"/>
              <w:rPr>
                <w:rFonts w:ascii="Calibri" w:eastAsia="Times New Roman" w:hAnsi="Calibri" w:cs="Times New Roman"/>
                <w:color w:val="000000"/>
              </w:rPr>
            </w:pPr>
            <w:r w:rsidRPr="00926D4D">
              <w:rPr>
                <w:rFonts w:ascii="Calibri" w:eastAsia="Times New Roman" w:hAnsi="Calibri" w:cs="Times New Roman"/>
                <w:color w:val="000000"/>
              </w:rPr>
              <w:t> </w:t>
            </w:r>
          </w:p>
        </w:tc>
      </w:tr>
      <w:tr w:rsidR="00DB10DF" w:rsidRPr="00926D4D" w:rsidTr="000239E0">
        <w:trPr>
          <w:trHeight w:val="300"/>
        </w:trPr>
        <w:tc>
          <w:tcPr>
            <w:tcW w:w="965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10DF" w:rsidRPr="00926D4D" w:rsidRDefault="00DB10DF" w:rsidP="000239E0">
            <w:pPr>
              <w:spacing w:after="0" w:line="240" w:lineRule="auto"/>
              <w:rPr>
                <w:rFonts w:ascii="Calibri" w:eastAsia="Times New Roman" w:hAnsi="Calibri" w:cs="Times New Roman"/>
                <w:color w:val="000000"/>
              </w:rPr>
            </w:pPr>
            <w:r w:rsidRPr="00926D4D">
              <w:rPr>
                <w:rFonts w:ascii="Calibri" w:eastAsia="Times New Roman" w:hAnsi="Calibri" w:cs="Times New Roman"/>
                <w:color w:val="000000"/>
              </w:rPr>
              <w:t> </w:t>
            </w:r>
          </w:p>
        </w:tc>
      </w:tr>
    </w:tbl>
    <w:p w:rsidR="00DB10DF" w:rsidRDefault="00DB10DF" w:rsidP="00DB10DF">
      <w:pPr>
        <w:contextualSpacing/>
        <w:rPr>
          <w:sz w:val="24"/>
          <w:szCs w:val="24"/>
        </w:rPr>
      </w:pPr>
    </w:p>
    <w:p w:rsidR="00DB10DF" w:rsidRDefault="00DB10DF" w:rsidP="00DB10DF">
      <w:pPr>
        <w:contextualSpacing/>
        <w:rPr>
          <w:sz w:val="24"/>
          <w:szCs w:val="24"/>
        </w:rPr>
      </w:pPr>
    </w:p>
    <w:p w:rsidR="00DB10DF" w:rsidRPr="00043D60" w:rsidRDefault="00DB10DF" w:rsidP="00DB10DF">
      <w:pPr>
        <w:contextualSpacing/>
        <w:rPr>
          <w:sz w:val="24"/>
          <w:szCs w:val="24"/>
        </w:rPr>
      </w:pPr>
    </w:p>
    <w:p w:rsidR="00DB10DF" w:rsidRDefault="00DB10DF" w:rsidP="00DB10DF">
      <w:pPr>
        <w:rPr>
          <w:b/>
          <w:sz w:val="24"/>
          <w:szCs w:val="24"/>
        </w:rPr>
      </w:pPr>
    </w:p>
    <w:p w:rsidR="000239E0" w:rsidRDefault="000239E0" w:rsidP="00DB10DF">
      <w:pPr>
        <w:rPr>
          <w:b/>
          <w:sz w:val="24"/>
          <w:szCs w:val="24"/>
        </w:rPr>
      </w:pPr>
    </w:p>
    <w:p w:rsidR="000239E0" w:rsidRDefault="000239E0" w:rsidP="000239E0">
      <w:pPr>
        <w:contextualSpacing/>
        <w:jc w:val="center"/>
        <w:rPr>
          <w:b/>
          <w:sz w:val="28"/>
          <w:szCs w:val="28"/>
        </w:rPr>
      </w:pPr>
      <w:r>
        <w:rPr>
          <w:b/>
          <w:sz w:val="28"/>
          <w:szCs w:val="28"/>
        </w:rPr>
        <w:lastRenderedPageBreak/>
        <w:t>Bryson Independent School District</w:t>
      </w:r>
    </w:p>
    <w:p w:rsidR="000239E0" w:rsidRDefault="000239E0" w:rsidP="000239E0">
      <w:pPr>
        <w:contextualSpacing/>
        <w:jc w:val="center"/>
        <w:rPr>
          <w:b/>
          <w:sz w:val="28"/>
          <w:szCs w:val="28"/>
        </w:rPr>
      </w:pPr>
      <w:r>
        <w:rPr>
          <w:b/>
          <w:sz w:val="28"/>
          <w:szCs w:val="28"/>
        </w:rPr>
        <w:t>Gifted/Talented Services</w:t>
      </w:r>
    </w:p>
    <w:p w:rsidR="000239E0" w:rsidRDefault="000239E0" w:rsidP="000239E0">
      <w:pPr>
        <w:jc w:val="center"/>
        <w:rPr>
          <w:b/>
          <w:sz w:val="28"/>
          <w:szCs w:val="28"/>
        </w:rPr>
      </w:pPr>
      <w:r>
        <w:rPr>
          <w:b/>
          <w:sz w:val="28"/>
          <w:szCs w:val="28"/>
        </w:rPr>
        <w:t>Furlough from G/T Services Form</w:t>
      </w:r>
    </w:p>
    <w:p w:rsidR="000239E0" w:rsidRDefault="000239E0" w:rsidP="000239E0">
      <w:pPr>
        <w:rPr>
          <w:sz w:val="24"/>
          <w:szCs w:val="24"/>
        </w:rPr>
      </w:pPr>
      <w:r>
        <w:rPr>
          <w:sz w:val="24"/>
          <w:szCs w:val="24"/>
        </w:rPr>
        <w:t xml:space="preserve">Requested by: </w:t>
      </w:r>
    </w:p>
    <w:p w:rsidR="000239E0" w:rsidRDefault="000239E0" w:rsidP="000239E0">
      <w:pPr>
        <w:rPr>
          <w:sz w:val="24"/>
          <w:szCs w:val="24"/>
        </w:rPr>
      </w:pPr>
      <w:r>
        <w:rPr>
          <w:sz w:val="24"/>
          <w:szCs w:val="24"/>
        </w:rPr>
        <w:t>______________________________________________________________________________</w:t>
      </w:r>
    </w:p>
    <w:p w:rsidR="000239E0" w:rsidRDefault="000239E0" w:rsidP="000239E0">
      <w:pPr>
        <w:rPr>
          <w:sz w:val="24"/>
          <w:szCs w:val="24"/>
        </w:rPr>
      </w:pPr>
      <w:r>
        <w:rPr>
          <w:sz w:val="24"/>
          <w:szCs w:val="24"/>
        </w:rPr>
        <w:t>Student's Name</w:t>
      </w:r>
    </w:p>
    <w:p w:rsidR="000239E0" w:rsidRDefault="000239E0" w:rsidP="000239E0">
      <w:pPr>
        <w:rPr>
          <w:sz w:val="24"/>
          <w:szCs w:val="24"/>
        </w:rPr>
      </w:pPr>
      <w:r>
        <w:rPr>
          <w:sz w:val="24"/>
          <w:szCs w:val="24"/>
        </w:rPr>
        <w:t>______________________________________________________________________________</w:t>
      </w:r>
    </w:p>
    <w:p w:rsidR="000239E0" w:rsidRDefault="000239E0" w:rsidP="000239E0">
      <w:pPr>
        <w:rPr>
          <w:sz w:val="24"/>
          <w:szCs w:val="24"/>
        </w:rPr>
      </w:pPr>
      <w:r>
        <w:rPr>
          <w:sz w:val="24"/>
          <w:szCs w:val="24"/>
        </w:rPr>
        <w:t>Student's Grade _________________   Date  _________________________________________</w:t>
      </w:r>
    </w:p>
    <w:p w:rsidR="000239E0" w:rsidRDefault="000239E0" w:rsidP="000239E0">
      <w:pPr>
        <w:rPr>
          <w:sz w:val="24"/>
          <w:szCs w:val="24"/>
        </w:rPr>
      </w:pPr>
      <w:r>
        <w:rPr>
          <w:sz w:val="24"/>
          <w:szCs w:val="24"/>
        </w:rPr>
        <w:t>Length of Furlough Requested:  _____________________</w:t>
      </w:r>
    </w:p>
    <w:p w:rsidR="000239E0" w:rsidRDefault="000239E0" w:rsidP="000239E0">
      <w:pPr>
        <w:rPr>
          <w:sz w:val="24"/>
          <w:szCs w:val="24"/>
        </w:rPr>
      </w:pPr>
      <w:r>
        <w:rPr>
          <w:sz w:val="24"/>
          <w:szCs w:val="24"/>
        </w:rPr>
        <w:t>Reason for request:</w:t>
      </w:r>
    </w:p>
    <w:p w:rsidR="000239E0" w:rsidRDefault="000239E0" w:rsidP="000239E0">
      <w:pPr>
        <w:rPr>
          <w:sz w:val="24"/>
          <w:szCs w:val="24"/>
        </w:rPr>
      </w:pPr>
      <w:r>
        <w:rPr>
          <w:sz w:val="24"/>
          <w:szCs w:val="24"/>
        </w:rPr>
        <w:t>______________________________________________________________________________</w:t>
      </w:r>
    </w:p>
    <w:p w:rsidR="000239E0" w:rsidRDefault="000239E0" w:rsidP="000239E0">
      <w:pPr>
        <w:rPr>
          <w:sz w:val="24"/>
          <w:szCs w:val="24"/>
        </w:rPr>
      </w:pPr>
      <w:r>
        <w:rPr>
          <w:sz w:val="24"/>
          <w:szCs w:val="24"/>
        </w:rPr>
        <w:t>______________________________________________________________________________</w:t>
      </w:r>
    </w:p>
    <w:p w:rsidR="000239E0" w:rsidRDefault="000239E0" w:rsidP="000239E0">
      <w:pPr>
        <w:rPr>
          <w:sz w:val="24"/>
          <w:szCs w:val="24"/>
        </w:rPr>
      </w:pPr>
      <w:r>
        <w:rPr>
          <w:sz w:val="24"/>
          <w:szCs w:val="24"/>
        </w:rPr>
        <w:t>______________________________________________________________________________</w:t>
      </w:r>
    </w:p>
    <w:p w:rsidR="000239E0" w:rsidRDefault="000239E0" w:rsidP="000239E0">
      <w:pPr>
        <w:rPr>
          <w:sz w:val="24"/>
          <w:szCs w:val="24"/>
        </w:rPr>
      </w:pPr>
      <w:r>
        <w:rPr>
          <w:sz w:val="24"/>
          <w:szCs w:val="24"/>
        </w:rPr>
        <w:t>______________________________________________________________________________</w:t>
      </w:r>
    </w:p>
    <w:p w:rsidR="000239E0" w:rsidRDefault="000239E0" w:rsidP="000239E0">
      <w:pPr>
        <w:rPr>
          <w:sz w:val="24"/>
          <w:szCs w:val="24"/>
        </w:rPr>
      </w:pPr>
      <w:r>
        <w:rPr>
          <w:sz w:val="24"/>
          <w:szCs w:val="24"/>
        </w:rPr>
        <w:t>Gifted/Talented Committee Decision:</w:t>
      </w:r>
    </w:p>
    <w:p w:rsidR="000239E0" w:rsidRDefault="000239E0" w:rsidP="000239E0">
      <w:pPr>
        <w:rPr>
          <w:sz w:val="24"/>
          <w:szCs w:val="24"/>
        </w:rPr>
      </w:pPr>
      <w:r>
        <w:rPr>
          <w:sz w:val="24"/>
          <w:szCs w:val="24"/>
        </w:rPr>
        <w:t>____________  Furlough Granted</w:t>
      </w:r>
      <w:r>
        <w:rPr>
          <w:sz w:val="24"/>
          <w:szCs w:val="24"/>
        </w:rPr>
        <w:tab/>
      </w:r>
      <w:r>
        <w:rPr>
          <w:sz w:val="24"/>
          <w:szCs w:val="24"/>
        </w:rPr>
        <w:tab/>
      </w:r>
      <w:r>
        <w:rPr>
          <w:sz w:val="24"/>
          <w:szCs w:val="24"/>
        </w:rPr>
        <w:tab/>
      </w:r>
      <w:r>
        <w:rPr>
          <w:sz w:val="24"/>
          <w:szCs w:val="24"/>
        </w:rPr>
        <w:tab/>
        <w:t>____________ Furlough Denied</w:t>
      </w:r>
    </w:p>
    <w:p w:rsidR="000239E0" w:rsidRDefault="000239E0" w:rsidP="000239E0">
      <w:pPr>
        <w:rPr>
          <w:sz w:val="24"/>
          <w:szCs w:val="24"/>
        </w:rPr>
      </w:pPr>
      <w:r>
        <w:rPr>
          <w:sz w:val="24"/>
          <w:szCs w:val="24"/>
        </w:rPr>
        <w:t>Date of Committee Meeting:  ________________________________</w:t>
      </w:r>
    </w:p>
    <w:p w:rsidR="000239E0" w:rsidRDefault="000239E0" w:rsidP="000239E0">
      <w:pPr>
        <w:rPr>
          <w:sz w:val="24"/>
          <w:szCs w:val="24"/>
        </w:rPr>
      </w:pPr>
      <w:r>
        <w:rPr>
          <w:sz w:val="24"/>
          <w:szCs w:val="24"/>
        </w:rPr>
        <w:t>Length of Furlough:  ____________________</w:t>
      </w:r>
      <w:r>
        <w:rPr>
          <w:sz w:val="24"/>
          <w:szCs w:val="24"/>
        </w:rPr>
        <w:tab/>
      </w:r>
      <w:r>
        <w:rPr>
          <w:sz w:val="24"/>
          <w:szCs w:val="24"/>
        </w:rPr>
        <w:tab/>
        <w:t>Return Date ___________________</w:t>
      </w:r>
    </w:p>
    <w:p w:rsidR="000239E0" w:rsidRDefault="000239E0" w:rsidP="000239E0">
      <w:pPr>
        <w:rPr>
          <w:sz w:val="24"/>
          <w:szCs w:val="24"/>
        </w:rPr>
      </w:pPr>
      <w:r>
        <w:rPr>
          <w:sz w:val="24"/>
          <w:szCs w:val="24"/>
        </w:rPr>
        <w:t>Comments:</w:t>
      </w:r>
    </w:p>
    <w:p w:rsidR="000239E0" w:rsidRDefault="000239E0" w:rsidP="000239E0">
      <w:pPr>
        <w:rPr>
          <w:sz w:val="24"/>
          <w:szCs w:val="24"/>
        </w:rPr>
      </w:pPr>
      <w:r>
        <w:rPr>
          <w:sz w:val="24"/>
          <w:szCs w:val="24"/>
        </w:rPr>
        <w:t xml:space="preserve">______________________________________________________________________________ </w:t>
      </w:r>
    </w:p>
    <w:p w:rsidR="000239E0" w:rsidRDefault="000239E0" w:rsidP="000239E0">
      <w:pPr>
        <w:rPr>
          <w:sz w:val="24"/>
          <w:szCs w:val="24"/>
        </w:rPr>
      </w:pPr>
      <w:r>
        <w:rPr>
          <w:sz w:val="24"/>
          <w:szCs w:val="24"/>
        </w:rPr>
        <w:t>______________________________________________________________________________</w:t>
      </w:r>
    </w:p>
    <w:p w:rsidR="000239E0" w:rsidRDefault="000239E0" w:rsidP="000239E0">
      <w:pPr>
        <w:rPr>
          <w:sz w:val="24"/>
          <w:szCs w:val="24"/>
        </w:rPr>
      </w:pPr>
      <w:r>
        <w:rPr>
          <w:sz w:val="24"/>
          <w:szCs w:val="24"/>
        </w:rPr>
        <w:t>______________________________________________________________________________</w:t>
      </w:r>
    </w:p>
    <w:p w:rsidR="000239E0" w:rsidRDefault="000239E0" w:rsidP="000239E0">
      <w:pPr>
        <w:rPr>
          <w:sz w:val="24"/>
          <w:szCs w:val="24"/>
        </w:rPr>
      </w:pPr>
      <w:r>
        <w:rPr>
          <w:sz w:val="24"/>
          <w:szCs w:val="24"/>
        </w:rPr>
        <w:t>______________________________________________________________________________</w:t>
      </w:r>
    </w:p>
    <w:p w:rsidR="000239E0" w:rsidRDefault="000239E0" w:rsidP="000239E0">
      <w:pPr>
        <w:rPr>
          <w:sz w:val="24"/>
          <w:szCs w:val="24"/>
        </w:rPr>
      </w:pPr>
      <w:r>
        <w:rPr>
          <w:sz w:val="24"/>
          <w:szCs w:val="24"/>
        </w:rPr>
        <w:t>______________________________________________________________________________</w:t>
      </w:r>
    </w:p>
    <w:p w:rsidR="000239E0" w:rsidRDefault="000239E0" w:rsidP="00DB10DF">
      <w:pPr>
        <w:rPr>
          <w:b/>
          <w:sz w:val="24"/>
          <w:szCs w:val="24"/>
        </w:rPr>
      </w:pPr>
    </w:p>
    <w:p w:rsidR="000239E0" w:rsidRDefault="000239E0" w:rsidP="000239E0">
      <w:pPr>
        <w:contextualSpacing/>
        <w:jc w:val="center"/>
        <w:rPr>
          <w:b/>
          <w:sz w:val="28"/>
          <w:szCs w:val="28"/>
        </w:rPr>
      </w:pPr>
      <w:r>
        <w:rPr>
          <w:b/>
          <w:sz w:val="28"/>
          <w:szCs w:val="28"/>
        </w:rPr>
        <w:lastRenderedPageBreak/>
        <w:t>Bryson Independent School District</w:t>
      </w:r>
    </w:p>
    <w:p w:rsidR="000239E0" w:rsidRDefault="000239E0" w:rsidP="000239E0">
      <w:pPr>
        <w:contextualSpacing/>
        <w:jc w:val="center"/>
        <w:rPr>
          <w:b/>
          <w:sz w:val="28"/>
          <w:szCs w:val="28"/>
        </w:rPr>
      </w:pPr>
      <w:r>
        <w:rPr>
          <w:b/>
          <w:sz w:val="28"/>
          <w:szCs w:val="28"/>
        </w:rPr>
        <w:t>Gifted/Talented Services</w:t>
      </w:r>
    </w:p>
    <w:p w:rsidR="000239E0" w:rsidRDefault="000239E0" w:rsidP="000239E0">
      <w:pPr>
        <w:jc w:val="center"/>
        <w:rPr>
          <w:b/>
          <w:sz w:val="28"/>
          <w:szCs w:val="28"/>
        </w:rPr>
      </w:pPr>
      <w:r>
        <w:rPr>
          <w:b/>
          <w:sz w:val="28"/>
          <w:szCs w:val="28"/>
        </w:rPr>
        <w:t>Exit from Gifted/Talented Services Form</w:t>
      </w:r>
    </w:p>
    <w:p w:rsidR="000239E0" w:rsidRDefault="000239E0" w:rsidP="000239E0">
      <w:pPr>
        <w:rPr>
          <w:sz w:val="24"/>
          <w:szCs w:val="24"/>
        </w:rPr>
      </w:pPr>
      <w:r>
        <w:rPr>
          <w:sz w:val="24"/>
          <w:szCs w:val="24"/>
        </w:rPr>
        <w:t>Student's Name:  _______________________________________________________________</w:t>
      </w:r>
    </w:p>
    <w:p w:rsidR="000239E0" w:rsidRDefault="000239E0" w:rsidP="000239E0">
      <w:pPr>
        <w:rPr>
          <w:sz w:val="24"/>
          <w:szCs w:val="24"/>
        </w:rPr>
      </w:pPr>
      <w:r>
        <w:rPr>
          <w:sz w:val="24"/>
          <w:szCs w:val="24"/>
        </w:rPr>
        <w:t>Date:  ___________________________________</w:t>
      </w:r>
      <w:r>
        <w:rPr>
          <w:sz w:val="24"/>
          <w:szCs w:val="24"/>
        </w:rPr>
        <w:tab/>
      </w:r>
      <w:r>
        <w:rPr>
          <w:sz w:val="24"/>
          <w:szCs w:val="24"/>
        </w:rPr>
        <w:tab/>
        <w:t>Grade Level:  __________________</w:t>
      </w:r>
    </w:p>
    <w:p w:rsidR="000239E0" w:rsidRDefault="000239E0" w:rsidP="000239E0">
      <w:pPr>
        <w:rPr>
          <w:sz w:val="24"/>
          <w:szCs w:val="24"/>
        </w:rPr>
      </w:pPr>
      <w:r>
        <w:rPr>
          <w:sz w:val="24"/>
          <w:szCs w:val="24"/>
        </w:rPr>
        <w:t>Person Requesting Exit:  ________________________  Relationship to Student:  ____________</w:t>
      </w:r>
    </w:p>
    <w:p w:rsidR="000239E0" w:rsidRDefault="000239E0" w:rsidP="000239E0">
      <w:pPr>
        <w:rPr>
          <w:sz w:val="24"/>
          <w:szCs w:val="24"/>
        </w:rPr>
      </w:pPr>
      <w:r>
        <w:rPr>
          <w:sz w:val="24"/>
          <w:szCs w:val="24"/>
        </w:rPr>
        <w:t>To be completed by person requesting exit:</w:t>
      </w:r>
    </w:p>
    <w:p w:rsidR="000239E0" w:rsidRDefault="000239E0" w:rsidP="000239E0">
      <w:pPr>
        <w:rPr>
          <w:sz w:val="24"/>
          <w:szCs w:val="24"/>
        </w:rPr>
      </w:pPr>
      <w:r>
        <w:rPr>
          <w:sz w:val="24"/>
          <w:szCs w:val="24"/>
        </w:rPr>
        <w:t>ReasonforExitRequest____________________________________________________________</w:t>
      </w:r>
    </w:p>
    <w:p w:rsidR="000239E0" w:rsidRDefault="000239E0" w:rsidP="000239E0">
      <w:pPr>
        <w:rPr>
          <w:sz w:val="24"/>
          <w:szCs w:val="24"/>
        </w:rPr>
      </w:pPr>
      <w:r>
        <w:rPr>
          <w:sz w:val="24"/>
          <w:szCs w:val="24"/>
        </w:rPr>
        <w:t>______________________________________________________________________________</w:t>
      </w:r>
    </w:p>
    <w:p w:rsidR="000239E0" w:rsidRDefault="000239E0" w:rsidP="000239E0">
      <w:pPr>
        <w:rPr>
          <w:sz w:val="24"/>
          <w:szCs w:val="24"/>
        </w:rPr>
      </w:pPr>
      <w:r>
        <w:rPr>
          <w:sz w:val="24"/>
          <w:szCs w:val="24"/>
        </w:rPr>
        <w:t>______________________________________________________________________________</w:t>
      </w:r>
    </w:p>
    <w:p w:rsidR="000239E0" w:rsidRDefault="000239E0" w:rsidP="000239E0">
      <w:pPr>
        <w:contextualSpacing/>
        <w:rPr>
          <w:sz w:val="24"/>
          <w:szCs w:val="24"/>
        </w:rPr>
      </w:pPr>
      <w:r>
        <w:rPr>
          <w:sz w:val="24"/>
          <w:szCs w:val="24"/>
        </w:rPr>
        <w:t>______________________________________________________________________________</w:t>
      </w:r>
    </w:p>
    <w:p w:rsidR="000239E0" w:rsidRDefault="000239E0" w:rsidP="000239E0">
      <w:pPr>
        <w:contextualSpacing/>
        <w:rPr>
          <w:sz w:val="24"/>
          <w:szCs w:val="24"/>
        </w:rPr>
      </w:pPr>
    </w:p>
    <w:p w:rsidR="000239E0" w:rsidRDefault="000239E0" w:rsidP="000239E0">
      <w:pPr>
        <w:rPr>
          <w:sz w:val="24"/>
          <w:szCs w:val="24"/>
        </w:rPr>
      </w:pPr>
      <w:r>
        <w:rPr>
          <w:sz w:val="24"/>
          <w:szCs w:val="24"/>
        </w:rPr>
        <w:t>Was a furlough from G/T services considered and/or granted?  __________________________</w:t>
      </w:r>
    </w:p>
    <w:p w:rsidR="000239E0" w:rsidRDefault="000239E0" w:rsidP="000239E0">
      <w:pPr>
        <w:rPr>
          <w:sz w:val="24"/>
          <w:szCs w:val="24"/>
        </w:rPr>
      </w:pPr>
      <w:r>
        <w:rPr>
          <w:sz w:val="24"/>
          <w:szCs w:val="24"/>
        </w:rPr>
        <w:t>Results of furlough:  _____________________________________________________________</w:t>
      </w:r>
    </w:p>
    <w:p w:rsidR="000239E0" w:rsidRDefault="000239E0" w:rsidP="000239E0">
      <w:pPr>
        <w:rPr>
          <w:sz w:val="24"/>
          <w:szCs w:val="24"/>
        </w:rPr>
      </w:pPr>
      <w:r>
        <w:rPr>
          <w:sz w:val="24"/>
          <w:szCs w:val="24"/>
        </w:rPr>
        <w:t>_____________________________________________________________________________</w:t>
      </w:r>
    </w:p>
    <w:p w:rsidR="000239E0" w:rsidRDefault="000239E0" w:rsidP="000239E0">
      <w:pPr>
        <w:rPr>
          <w:sz w:val="24"/>
          <w:szCs w:val="24"/>
        </w:rPr>
      </w:pPr>
      <w:r>
        <w:rPr>
          <w:sz w:val="24"/>
          <w:szCs w:val="24"/>
        </w:rPr>
        <w:t>Gifted/Talented Committee Decision:</w:t>
      </w:r>
    </w:p>
    <w:p w:rsidR="000239E0" w:rsidRDefault="000239E0" w:rsidP="000239E0">
      <w:pPr>
        <w:rPr>
          <w:sz w:val="24"/>
          <w:szCs w:val="24"/>
        </w:rPr>
      </w:pPr>
      <w:r>
        <w:rPr>
          <w:sz w:val="24"/>
          <w:szCs w:val="24"/>
        </w:rPr>
        <w:tab/>
        <w:t>____________  Exit Granted</w:t>
      </w:r>
      <w:r>
        <w:rPr>
          <w:sz w:val="24"/>
          <w:szCs w:val="24"/>
        </w:rPr>
        <w:tab/>
      </w:r>
      <w:r>
        <w:rPr>
          <w:sz w:val="24"/>
          <w:szCs w:val="24"/>
        </w:rPr>
        <w:tab/>
      </w:r>
      <w:r>
        <w:rPr>
          <w:sz w:val="24"/>
          <w:szCs w:val="24"/>
        </w:rPr>
        <w:tab/>
      </w:r>
      <w:r>
        <w:rPr>
          <w:sz w:val="24"/>
          <w:szCs w:val="24"/>
        </w:rPr>
        <w:tab/>
        <w:t>____________  Exit Denied</w:t>
      </w:r>
    </w:p>
    <w:p w:rsidR="000239E0" w:rsidRDefault="000239E0" w:rsidP="000239E0">
      <w:pPr>
        <w:rPr>
          <w:sz w:val="24"/>
          <w:szCs w:val="24"/>
        </w:rPr>
      </w:pPr>
      <w:r>
        <w:rPr>
          <w:sz w:val="24"/>
          <w:szCs w:val="24"/>
        </w:rPr>
        <w:t>Note:  Once a student has been exited from Gifted/Talented Services, the student is subject to referral and identification to determine educational need for the program before readmission.</w:t>
      </w:r>
    </w:p>
    <w:p w:rsidR="000239E0" w:rsidRDefault="000239E0" w:rsidP="000239E0">
      <w:pPr>
        <w:rPr>
          <w:sz w:val="24"/>
          <w:szCs w:val="24"/>
        </w:rPr>
      </w:pPr>
      <w:r>
        <w:rPr>
          <w:sz w:val="24"/>
          <w:szCs w:val="24"/>
        </w:rPr>
        <w:t>Comments_____________________________________________________________________</w:t>
      </w:r>
    </w:p>
    <w:p w:rsidR="000239E0" w:rsidRDefault="000239E0" w:rsidP="000239E0">
      <w:pPr>
        <w:rPr>
          <w:sz w:val="24"/>
          <w:szCs w:val="24"/>
        </w:rPr>
      </w:pPr>
      <w:r>
        <w:rPr>
          <w:sz w:val="24"/>
          <w:szCs w:val="24"/>
        </w:rPr>
        <w:t>______________________________________________________________________________</w:t>
      </w:r>
    </w:p>
    <w:p w:rsidR="000239E0" w:rsidRDefault="000239E0" w:rsidP="000239E0">
      <w:pPr>
        <w:rPr>
          <w:sz w:val="24"/>
          <w:szCs w:val="24"/>
        </w:rPr>
      </w:pPr>
      <w:r>
        <w:rPr>
          <w:sz w:val="24"/>
          <w:szCs w:val="24"/>
        </w:rPr>
        <w:t>______________________________________________________________________________</w:t>
      </w:r>
    </w:p>
    <w:p w:rsidR="000239E0" w:rsidRDefault="000239E0" w:rsidP="000239E0">
      <w:pPr>
        <w:rPr>
          <w:sz w:val="24"/>
          <w:szCs w:val="24"/>
        </w:rPr>
      </w:pPr>
      <w:r>
        <w:rPr>
          <w:sz w:val="24"/>
          <w:szCs w:val="24"/>
        </w:rPr>
        <w:t>______________________________________________________________________________</w:t>
      </w:r>
    </w:p>
    <w:p w:rsidR="000239E0" w:rsidRDefault="000239E0" w:rsidP="000239E0">
      <w:pPr>
        <w:rPr>
          <w:sz w:val="24"/>
          <w:szCs w:val="24"/>
        </w:rPr>
      </w:pPr>
    </w:p>
    <w:p w:rsidR="000239E0" w:rsidRDefault="000239E0" w:rsidP="000239E0">
      <w:pPr>
        <w:rPr>
          <w:sz w:val="24"/>
          <w:szCs w:val="24"/>
        </w:rPr>
      </w:pPr>
    </w:p>
    <w:p w:rsidR="000239E0" w:rsidRDefault="000239E0" w:rsidP="000239E0">
      <w:pPr>
        <w:rPr>
          <w:sz w:val="24"/>
          <w:szCs w:val="24"/>
        </w:rPr>
      </w:pPr>
    </w:p>
    <w:p w:rsidR="000239E0" w:rsidRDefault="000239E0" w:rsidP="000239E0">
      <w:pPr>
        <w:contextualSpacing/>
        <w:jc w:val="center"/>
        <w:rPr>
          <w:b/>
          <w:sz w:val="28"/>
          <w:szCs w:val="28"/>
        </w:rPr>
      </w:pPr>
      <w:r>
        <w:rPr>
          <w:b/>
          <w:sz w:val="28"/>
          <w:szCs w:val="28"/>
        </w:rPr>
        <w:lastRenderedPageBreak/>
        <w:t>Bryson Independent School District</w:t>
      </w:r>
    </w:p>
    <w:p w:rsidR="000239E0" w:rsidRDefault="000239E0" w:rsidP="000239E0">
      <w:pPr>
        <w:jc w:val="center"/>
        <w:rPr>
          <w:b/>
          <w:sz w:val="28"/>
          <w:szCs w:val="28"/>
        </w:rPr>
      </w:pPr>
      <w:r>
        <w:rPr>
          <w:b/>
          <w:sz w:val="28"/>
          <w:szCs w:val="28"/>
        </w:rPr>
        <w:t>Required Gifted/Talented 30-Hour Training</w:t>
      </w:r>
    </w:p>
    <w:p w:rsidR="000239E0" w:rsidRDefault="000239E0" w:rsidP="000239E0">
      <w:pPr>
        <w:jc w:val="center"/>
        <w:rPr>
          <w:b/>
          <w:sz w:val="28"/>
          <w:szCs w:val="28"/>
        </w:rPr>
      </w:pPr>
    </w:p>
    <w:p w:rsidR="000239E0" w:rsidRDefault="000239E0" w:rsidP="000239E0">
      <w:pPr>
        <w:jc w:val="center"/>
        <w:rPr>
          <w:sz w:val="24"/>
          <w:szCs w:val="24"/>
        </w:rPr>
      </w:pPr>
      <w:r>
        <w:rPr>
          <w:sz w:val="24"/>
          <w:szCs w:val="24"/>
        </w:rPr>
        <w:t>Educator Name:  ________________________________________________________________</w:t>
      </w:r>
    </w:p>
    <w:p w:rsidR="000239E0" w:rsidRDefault="000239E0" w:rsidP="000239E0">
      <w:pPr>
        <w:jc w:val="center"/>
        <w:rPr>
          <w:sz w:val="24"/>
          <w:szCs w:val="24"/>
        </w:rPr>
      </w:pPr>
    </w:p>
    <w:p w:rsidR="000239E0" w:rsidRDefault="000239E0" w:rsidP="000239E0">
      <w:pPr>
        <w:jc w:val="center"/>
        <w:rPr>
          <w:sz w:val="24"/>
          <w:szCs w:val="24"/>
        </w:rPr>
      </w:pPr>
    </w:p>
    <w:tbl>
      <w:tblPr>
        <w:tblStyle w:val="TableGrid"/>
        <w:tblW w:w="0" w:type="auto"/>
        <w:tblLook w:val="04A0"/>
      </w:tblPr>
      <w:tblGrid>
        <w:gridCol w:w="3888"/>
        <w:gridCol w:w="3510"/>
        <w:gridCol w:w="2178"/>
      </w:tblGrid>
      <w:tr w:rsidR="000239E0" w:rsidTr="000239E0">
        <w:trPr>
          <w:trHeight w:val="566"/>
        </w:trPr>
        <w:tc>
          <w:tcPr>
            <w:tcW w:w="3888" w:type="dxa"/>
            <w:shd w:val="clear" w:color="auto" w:fill="DBE5F1" w:themeFill="accent1" w:themeFillTint="33"/>
            <w:vAlign w:val="center"/>
          </w:tcPr>
          <w:p w:rsidR="000239E0" w:rsidRPr="002C6545" w:rsidRDefault="000239E0" w:rsidP="000239E0">
            <w:pPr>
              <w:jc w:val="center"/>
              <w:rPr>
                <w:sz w:val="32"/>
                <w:szCs w:val="32"/>
              </w:rPr>
            </w:pPr>
            <w:r w:rsidRPr="002C6545">
              <w:rPr>
                <w:sz w:val="32"/>
                <w:szCs w:val="32"/>
              </w:rPr>
              <w:t>Class</w:t>
            </w:r>
          </w:p>
        </w:tc>
        <w:tc>
          <w:tcPr>
            <w:tcW w:w="3510" w:type="dxa"/>
            <w:shd w:val="clear" w:color="auto" w:fill="DBE5F1" w:themeFill="accent1" w:themeFillTint="33"/>
            <w:vAlign w:val="center"/>
          </w:tcPr>
          <w:p w:rsidR="000239E0" w:rsidRPr="002C6545" w:rsidRDefault="000239E0" w:rsidP="000239E0">
            <w:pPr>
              <w:jc w:val="center"/>
              <w:rPr>
                <w:sz w:val="32"/>
                <w:szCs w:val="32"/>
              </w:rPr>
            </w:pPr>
            <w:r w:rsidRPr="002C6545">
              <w:rPr>
                <w:sz w:val="32"/>
                <w:szCs w:val="32"/>
              </w:rPr>
              <w:t>Available from Region 9</w:t>
            </w:r>
          </w:p>
        </w:tc>
        <w:tc>
          <w:tcPr>
            <w:tcW w:w="2178" w:type="dxa"/>
            <w:shd w:val="clear" w:color="auto" w:fill="DBE5F1" w:themeFill="accent1" w:themeFillTint="33"/>
            <w:vAlign w:val="center"/>
          </w:tcPr>
          <w:p w:rsidR="000239E0" w:rsidRPr="002C6545" w:rsidRDefault="000239E0" w:rsidP="000239E0">
            <w:pPr>
              <w:jc w:val="center"/>
              <w:rPr>
                <w:sz w:val="32"/>
                <w:szCs w:val="32"/>
              </w:rPr>
            </w:pPr>
            <w:r w:rsidRPr="002C6545">
              <w:rPr>
                <w:sz w:val="32"/>
                <w:szCs w:val="32"/>
              </w:rPr>
              <w:t>Date Completed</w:t>
            </w:r>
          </w:p>
        </w:tc>
      </w:tr>
      <w:tr w:rsidR="000239E0" w:rsidTr="000239E0">
        <w:trPr>
          <w:trHeight w:val="1268"/>
        </w:trPr>
        <w:tc>
          <w:tcPr>
            <w:tcW w:w="3888" w:type="dxa"/>
            <w:vAlign w:val="center"/>
          </w:tcPr>
          <w:p w:rsidR="000239E0" w:rsidRPr="002C6545" w:rsidRDefault="000239E0" w:rsidP="000239E0">
            <w:pPr>
              <w:jc w:val="center"/>
              <w:rPr>
                <w:sz w:val="28"/>
                <w:szCs w:val="28"/>
              </w:rPr>
            </w:pPr>
            <w:r w:rsidRPr="002C6545">
              <w:rPr>
                <w:sz w:val="28"/>
                <w:szCs w:val="28"/>
              </w:rPr>
              <w:t>Nature and Needs of the Gifted</w:t>
            </w:r>
          </w:p>
        </w:tc>
        <w:tc>
          <w:tcPr>
            <w:tcW w:w="3510" w:type="dxa"/>
            <w:vAlign w:val="center"/>
          </w:tcPr>
          <w:p w:rsidR="000239E0" w:rsidRPr="002C6545" w:rsidRDefault="000239E0" w:rsidP="000239E0">
            <w:pPr>
              <w:jc w:val="center"/>
              <w:rPr>
                <w:sz w:val="28"/>
                <w:szCs w:val="28"/>
              </w:rPr>
            </w:pPr>
            <w:r w:rsidRPr="002C6545">
              <w:rPr>
                <w:sz w:val="28"/>
                <w:szCs w:val="28"/>
              </w:rPr>
              <w:t>Face to face or online</w:t>
            </w:r>
          </w:p>
        </w:tc>
        <w:tc>
          <w:tcPr>
            <w:tcW w:w="2178" w:type="dxa"/>
          </w:tcPr>
          <w:p w:rsidR="000239E0" w:rsidRDefault="000239E0" w:rsidP="000239E0">
            <w:pPr>
              <w:jc w:val="center"/>
              <w:rPr>
                <w:sz w:val="24"/>
                <w:szCs w:val="24"/>
              </w:rPr>
            </w:pPr>
          </w:p>
        </w:tc>
      </w:tr>
      <w:tr w:rsidR="000239E0" w:rsidTr="000239E0">
        <w:trPr>
          <w:trHeight w:val="1250"/>
        </w:trPr>
        <w:tc>
          <w:tcPr>
            <w:tcW w:w="3888" w:type="dxa"/>
            <w:vAlign w:val="center"/>
          </w:tcPr>
          <w:p w:rsidR="000239E0" w:rsidRPr="002C6545" w:rsidRDefault="000239E0" w:rsidP="000239E0">
            <w:pPr>
              <w:rPr>
                <w:sz w:val="28"/>
                <w:szCs w:val="28"/>
              </w:rPr>
            </w:pPr>
            <w:r w:rsidRPr="002C6545">
              <w:rPr>
                <w:sz w:val="28"/>
                <w:szCs w:val="28"/>
              </w:rPr>
              <w:t>Assessing Student Needs for the G/T Program</w:t>
            </w:r>
          </w:p>
        </w:tc>
        <w:tc>
          <w:tcPr>
            <w:tcW w:w="3510" w:type="dxa"/>
            <w:vAlign w:val="center"/>
          </w:tcPr>
          <w:p w:rsidR="000239E0" w:rsidRPr="002C6545" w:rsidRDefault="000239E0" w:rsidP="000239E0">
            <w:pPr>
              <w:jc w:val="center"/>
              <w:rPr>
                <w:sz w:val="28"/>
                <w:szCs w:val="28"/>
              </w:rPr>
            </w:pPr>
            <w:r w:rsidRPr="002C6545">
              <w:rPr>
                <w:sz w:val="28"/>
                <w:szCs w:val="28"/>
              </w:rPr>
              <w:t>Face to face or online</w:t>
            </w:r>
          </w:p>
          <w:p w:rsidR="000239E0" w:rsidRPr="002C6545" w:rsidRDefault="000239E0" w:rsidP="000239E0">
            <w:pPr>
              <w:jc w:val="center"/>
              <w:rPr>
                <w:sz w:val="28"/>
                <w:szCs w:val="28"/>
              </w:rPr>
            </w:pPr>
          </w:p>
        </w:tc>
        <w:tc>
          <w:tcPr>
            <w:tcW w:w="2178" w:type="dxa"/>
          </w:tcPr>
          <w:p w:rsidR="000239E0" w:rsidRDefault="000239E0" w:rsidP="000239E0">
            <w:pPr>
              <w:jc w:val="center"/>
              <w:rPr>
                <w:sz w:val="24"/>
                <w:szCs w:val="24"/>
              </w:rPr>
            </w:pPr>
          </w:p>
        </w:tc>
      </w:tr>
      <w:tr w:rsidR="000239E0" w:rsidTr="000239E0">
        <w:trPr>
          <w:trHeight w:val="1070"/>
        </w:trPr>
        <w:tc>
          <w:tcPr>
            <w:tcW w:w="3888" w:type="dxa"/>
            <w:vAlign w:val="center"/>
          </w:tcPr>
          <w:p w:rsidR="000239E0" w:rsidRPr="002C6545" w:rsidRDefault="000239E0" w:rsidP="000239E0">
            <w:pPr>
              <w:jc w:val="center"/>
              <w:rPr>
                <w:sz w:val="28"/>
                <w:szCs w:val="28"/>
              </w:rPr>
            </w:pPr>
            <w:r w:rsidRPr="002C6545">
              <w:rPr>
                <w:sz w:val="28"/>
                <w:szCs w:val="28"/>
              </w:rPr>
              <w:t>Curriculum and Instruction for Gifted Students I</w:t>
            </w:r>
          </w:p>
        </w:tc>
        <w:tc>
          <w:tcPr>
            <w:tcW w:w="3510" w:type="dxa"/>
            <w:vAlign w:val="center"/>
          </w:tcPr>
          <w:p w:rsidR="000239E0" w:rsidRPr="002C6545" w:rsidRDefault="000239E0" w:rsidP="000239E0">
            <w:pPr>
              <w:jc w:val="center"/>
              <w:rPr>
                <w:sz w:val="28"/>
                <w:szCs w:val="28"/>
              </w:rPr>
            </w:pPr>
            <w:r w:rsidRPr="002C6545">
              <w:rPr>
                <w:sz w:val="28"/>
                <w:szCs w:val="28"/>
              </w:rPr>
              <w:t>Face to face or online</w:t>
            </w:r>
          </w:p>
        </w:tc>
        <w:tc>
          <w:tcPr>
            <w:tcW w:w="2178" w:type="dxa"/>
          </w:tcPr>
          <w:p w:rsidR="000239E0" w:rsidRDefault="000239E0" w:rsidP="000239E0">
            <w:pPr>
              <w:jc w:val="center"/>
              <w:rPr>
                <w:sz w:val="24"/>
                <w:szCs w:val="24"/>
              </w:rPr>
            </w:pPr>
          </w:p>
        </w:tc>
      </w:tr>
      <w:tr w:rsidR="000239E0" w:rsidTr="000239E0">
        <w:trPr>
          <w:trHeight w:val="1160"/>
        </w:trPr>
        <w:tc>
          <w:tcPr>
            <w:tcW w:w="3888" w:type="dxa"/>
            <w:vAlign w:val="center"/>
          </w:tcPr>
          <w:p w:rsidR="000239E0" w:rsidRPr="002C6545" w:rsidRDefault="000239E0" w:rsidP="000239E0">
            <w:pPr>
              <w:jc w:val="center"/>
              <w:rPr>
                <w:sz w:val="28"/>
                <w:szCs w:val="28"/>
              </w:rPr>
            </w:pPr>
            <w:r w:rsidRPr="002C6545">
              <w:rPr>
                <w:sz w:val="28"/>
                <w:szCs w:val="28"/>
              </w:rPr>
              <w:t>Curriculum and Instruction for Gifted Students II</w:t>
            </w:r>
          </w:p>
        </w:tc>
        <w:tc>
          <w:tcPr>
            <w:tcW w:w="3510" w:type="dxa"/>
            <w:vAlign w:val="center"/>
          </w:tcPr>
          <w:p w:rsidR="000239E0" w:rsidRPr="002C6545" w:rsidRDefault="000239E0" w:rsidP="000239E0">
            <w:pPr>
              <w:jc w:val="center"/>
              <w:rPr>
                <w:sz w:val="28"/>
                <w:szCs w:val="28"/>
              </w:rPr>
            </w:pPr>
            <w:r w:rsidRPr="002C6545">
              <w:rPr>
                <w:sz w:val="28"/>
                <w:szCs w:val="28"/>
              </w:rPr>
              <w:t>Face to face</w:t>
            </w:r>
          </w:p>
        </w:tc>
        <w:tc>
          <w:tcPr>
            <w:tcW w:w="2178" w:type="dxa"/>
          </w:tcPr>
          <w:p w:rsidR="000239E0" w:rsidRDefault="000239E0" w:rsidP="000239E0">
            <w:pPr>
              <w:jc w:val="center"/>
              <w:rPr>
                <w:sz w:val="24"/>
                <w:szCs w:val="24"/>
              </w:rPr>
            </w:pPr>
          </w:p>
        </w:tc>
      </w:tr>
      <w:tr w:rsidR="000239E0" w:rsidTr="000239E0">
        <w:trPr>
          <w:trHeight w:val="1241"/>
        </w:trPr>
        <w:tc>
          <w:tcPr>
            <w:tcW w:w="3888" w:type="dxa"/>
            <w:vAlign w:val="center"/>
          </w:tcPr>
          <w:p w:rsidR="000239E0" w:rsidRPr="002C6545" w:rsidRDefault="000239E0" w:rsidP="000239E0">
            <w:pPr>
              <w:jc w:val="center"/>
              <w:rPr>
                <w:sz w:val="28"/>
                <w:szCs w:val="28"/>
              </w:rPr>
            </w:pPr>
            <w:r w:rsidRPr="002C6545">
              <w:rPr>
                <w:sz w:val="28"/>
                <w:szCs w:val="28"/>
              </w:rPr>
              <w:t>Curriculum and Instruction for Gifted Students III</w:t>
            </w:r>
          </w:p>
        </w:tc>
        <w:tc>
          <w:tcPr>
            <w:tcW w:w="3510" w:type="dxa"/>
            <w:vAlign w:val="center"/>
          </w:tcPr>
          <w:p w:rsidR="000239E0" w:rsidRPr="002C6545" w:rsidRDefault="000239E0" w:rsidP="000239E0">
            <w:pPr>
              <w:jc w:val="center"/>
              <w:rPr>
                <w:sz w:val="28"/>
                <w:szCs w:val="28"/>
              </w:rPr>
            </w:pPr>
            <w:r w:rsidRPr="002C6545">
              <w:rPr>
                <w:sz w:val="28"/>
                <w:szCs w:val="28"/>
              </w:rPr>
              <w:t>Face to face</w:t>
            </w:r>
          </w:p>
        </w:tc>
        <w:tc>
          <w:tcPr>
            <w:tcW w:w="2178" w:type="dxa"/>
          </w:tcPr>
          <w:p w:rsidR="000239E0" w:rsidRDefault="000239E0" w:rsidP="000239E0">
            <w:pPr>
              <w:jc w:val="center"/>
              <w:rPr>
                <w:sz w:val="24"/>
                <w:szCs w:val="24"/>
              </w:rPr>
            </w:pPr>
          </w:p>
        </w:tc>
      </w:tr>
    </w:tbl>
    <w:p w:rsidR="000239E0" w:rsidRPr="00D50723" w:rsidRDefault="000239E0" w:rsidP="000239E0">
      <w:pPr>
        <w:jc w:val="center"/>
        <w:rPr>
          <w:sz w:val="24"/>
          <w:szCs w:val="24"/>
        </w:rPr>
      </w:pPr>
    </w:p>
    <w:p w:rsidR="000239E0" w:rsidRDefault="000239E0" w:rsidP="000239E0">
      <w:pPr>
        <w:rPr>
          <w:b/>
          <w:sz w:val="24"/>
          <w:szCs w:val="24"/>
        </w:rPr>
      </w:pPr>
    </w:p>
    <w:p w:rsidR="000239E0" w:rsidRDefault="000239E0" w:rsidP="000239E0">
      <w:pPr>
        <w:rPr>
          <w:b/>
          <w:sz w:val="24"/>
          <w:szCs w:val="24"/>
        </w:rPr>
      </w:pPr>
    </w:p>
    <w:p w:rsidR="000239E0" w:rsidRDefault="000239E0" w:rsidP="000239E0">
      <w:pPr>
        <w:rPr>
          <w:b/>
          <w:sz w:val="24"/>
          <w:szCs w:val="24"/>
        </w:rPr>
      </w:pPr>
    </w:p>
    <w:p w:rsidR="000239E0" w:rsidRDefault="000239E0" w:rsidP="000239E0">
      <w:pPr>
        <w:rPr>
          <w:b/>
          <w:sz w:val="24"/>
          <w:szCs w:val="24"/>
        </w:rPr>
      </w:pPr>
    </w:p>
    <w:p w:rsidR="00F254B1" w:rsidRDefault="00F254B1" w:rsidP="00F254B1">
      <w:pPr>
        <w:contextualSpacing/>
        <w:jc w:val="center"/>
        <w:rPr>
          <w:b/>
          <w:sz w:val="28"/>
          <w:szCs w:val="28"/>
        </w:rPr>
      </w:pPr>
      <w:r>
        <w:rPr>
          <w:b/>
          <w:sz w:val="28"/>
          <w:szCs w:val="28"/>
        </w:rPr>
        <w:lastRenderedPageBreak/>
        <w:t>Bryson Independent School District</w:t>
      </w:r>
    </w:p>
    <w:p w:rsidR="00F254B1" w:rsidRDefault="00F254B1" w:rsidP="00F254B1">
      <w:pPr>
        <w:contextualSpacing/>
        <w:jc w:val="center"/>
        <w:rPr>
          <w:b/>
          <w:sz w:val="28"/>
          <w:szCs w:val="28"/>
        </w:rPr>
      </w:pPr>
      <w:r>
        <w:rPr>
          <w:b/>
          <w:sz w:val="28"/>
          <w:szCs w:val="28"/>
        </w:rPr>
        <w:t>District Gifted/Talented Coordinator Responsibilities</w:t>
      </w:r>
    </w:p>
    <w:p w:rsidR="00F254B1" w:rsidRDefault="00F254B1" w:rsidP="00F254B1">
      <w:pPr>
        <w:contextualSpacing/>
        <w:jc w:val="center"/>
        <w:rPr>
          <w:b/>
          <w:sz w:val="28"/>
          <w:szCs w:val="28"/>
        </w:rPr>
      </w:pPr>
    </w:p>
    <w:tbl>
      <w:tblPr>
        <w:tblStyle w:val="TableGrid"/>
        <w:tblW w:w="0" w:type="auto"/>
        <w:tblLook w:val="04A0"/>
      </w:tblPr>
      <w:tblGrid>
        <w:gridCol w:w="3192"/>
        <w:gridCol w:w="3192"/>
        <w:gridCol w:w="3192"/>
      </w:tblGrid>
      <w:tr w:rsidR="00F254B1" w:rsidTr="002029FA">
        <w:trPr>
          <w:trHeight w:val="611"/>
        </w:trPr>
        <w:tc>
          <w:tcPr>
            <w:tcW w:w="3192" w:type="dxa"/>
            <w:shd w:val="clear" w:color="auto" w:fill="DBE5F1" w:themeFill="accent1" w:themeFillTint="33"/>
            <w:vAlign w:val="center"/>
          </w:tcPr>
          <w:p w:rsidR="00F254B1" w:rsidRDefault="00F254B1" w:rsidP="002029FA">
            <w:pPr>
              <w:contextualSpacing/>
              <w:jc w:val="center"/>
              <w:rPr>
                <w:b/>
                <w:sz w:val="24"/>
                <w:szCs w:val="24"/>
              </w:rPr>
            </w:pPr>
            <w:r>
              <w:rPr>
                <w:b/>
                <w:sz w:val="24"/>
                <w:szCs w:val="24"/>
              </w:rPr>
              <w:t>August-September</w:t>
            </w:r>
          </w:p>
        </w:tc>
        <w:tc>
          <w:tcPr>
            <w:tcW w:w="3192" w:type="dxa"/>
            <w:shd w:val="clear" w:color="auto" w:fill="DBE5F1" w:themeFill="accent1" w:themeFillTint="33"/>
            <w:vAlign w:val="center"/>
          </w:tcPr>
          <w:p w:rsidR="00F254B1" w:rsidRDefault="00F254B1" w:rsidP="002029FA">
            <w:pPr>
              <w:contextualSpacing/>
              <w:jc w:val="center"/>
              <w:rPr>
                <w:b/>
                <w:sz w:val="24"/>
                <w:szCs w:val="24"/>
              </w:rPr>
            </w:pPr>
            <w:r>
              <w:rPr>
                <w:b/>
                <w:sz w:val="24"/>
                <w:szCs w:val="24"/>
              </w:rPr>
              <w:t>November-December</w:t>
            </w:r>
          </w:p>
        </w:tc>
        <w:tc>
          <w:tcPr>
            <w:tcW w:w="3192" w:type="dxa"/>
            <w:shd w:val="clear" w:color="auto" w:fill="DBE5F1" w:themeFill="accent1" w:themeFillTint="33"/>
            <w:vAlign w:val="center"/>
          </w:tcPr>
          <w:p w:rsidR="00F254B1" w:rsidRDefault="00F254B1" w:rsidP="002029FA">
            <w:pPr>
              <w:contextualSpacing/>
              <w:jc w:val="center"/>
              <w:rPr>
                <w:b/>
                <w:sz w:val="24"/>
                <w:szCs w:val="24"/>
              </w:rPr>
            </w:pPr>
            <w:r>
              <w:rPr>
                <w:b/>
                <w:sz w:val="24"/>
                <w:szCs w:val="24"/>
              </w:rPr>
              <w:t>Spring</w:t>
            </w:r>
          </w:p>
        </w:tc>
      </w:tr>
      <w:tr w:rsidR="00F254B1" w:rsidRPr="000C225F" w:rsidTr="002029FA">
        <w:trPr>
          <w:trHeight w:val="2870"/>
        </w:trPr>
        <w:tc>
          <w:tcPr>
            <w:tcW w:w="3192" w:type="dxa"/>
          </w:tcPr>
          <w:p w:rsidR="00F254B1" w:rsidRPr="000C225F" w:rsidRDefault="00F254B1" w:rsidP="002029FA">
            <w:pPr>
              <w:contextualSpacing/>
            </w:pPr>
          </w:p>
          <w:p w:rsidR="00F254B1" w:rsidRPr="000C225F" w:rsidRDefault="00F254B1" w:rsidP="002029FA">
            <w:pPr>
              <w:contextualSpacing/>
            </w:pPr>
            <w:r w:rsidRPr="000C225F">
              <w:t xml:space="preserve"> </w:t>
            </w:r>
            <w:r w:rsidR="003E53AE" w:rsidRPr="003E53AE">
              <w:rPr>
                <w:b/>
                <w:sz w:val="24"/>
                <w:szCs w:val="24"/>
              </w:rPr>
            </w:r>
            <w:r w:rsidR="003E53AE" w:rsidRPr="003E53AE">
              <w:rPr>
                <w:b/>
                <w:sz w:val="24"/>
                <w:szCs w:val="24"/>
              </w:rPr>
              <w:pict>
                <v:rect id="_x0000_s1109" style="width:9pt;height:10pt;mso-left-percent:-10001;mso-top-percent:-10001;mso-position-horizontal:absolute;mso-position-horizontal-relative:char;mso-position-vertical:absolute;mso-position-vertical-relative:line;mso-left-percent:-10001;mso-top-percent:-10001">
                  <w10:wrap type="none"/>
                  <w10:anchorlock/>
                </v:rect>
              </w:pict>
            </w:r>
            <w:r>
              <w:rPr>
                <w:b/>
                <w:sz w:val="24"/>
                <w:szCs w:val="24"/>
              </w:rPr>
              <w:t xml:space="preserve"> </w:t>
            </w:r>
            <w:r w:rsidRPr="000C225F">
              <w:t>New district faculty members providing Gifted/Talented services have secured the 30 hours of G/T foundational required professional development. If this is not possible, new faculty members must obtain the training within one semester.</w:t>
            </w:r>
          </w:p>
        </w:tc>
        <w:tc>
          <w:tcPr>
            <w:tcW w:w="3192" w:type="dxa"/>
          </w:tcPr>
          <w:p w:rsidR="00F254B1" w:rsidRPr="000C225F" w:rsidRDefault="00F254B1" w:rsidP="002029FA">
            <w:pPr>
              <w:contextualSpacing/>
              <w:rPr>
                <w:b/>
              </w:rPr>
            </w:pPr>
          </w:p>
          <w:p w:rsidR="00F254B1" w:rsidRPr="000C225F" w:rsidRDefault="003E53AE" w:rsidP="002029FA">
            <w:pPr>
              <w:contextualSpacing/>
            </w:pPr>
            <w:r w:rsidRPr="003E53AE">
              <w:rPr>
                <w:b/>
              </w:rPr>
            </w:r>
            <w:r w:rsidRPr="003E53AE">
              <w:rPr>
                <w:b/>
              </w:rPr>
              <w:pict>
                <v:rect id="_x0000_s1108" style="width:9pt;height:10pt;mso-left-percent:-10001;mso-top-percent:-10001;mso-position-horizontal:absolute;mso-position-horizontal-relative:char;mso-position-vertical:absolute;mso-position-vertical-relative:line;mso-left-percent:-10001;mso-top-percent:-10001">
                  <w10:wrap type="none"/>
                  <w10:anchorlock/>
                </v:rect>
              </w:pict>
            </w:r>
            <w:r w:rsidR="00F254B1" w:rsidRPr="000C225F">
              <w:rPr>
                <w:b/>
              </w:rPr>
              <w:t xml:space="preserve"> </w:t>
            </w:r>
            <w:r w:rsidR="00F254B1" w:rsidRPr="000C225F">
              <w:t xml:space="preserve">Place notice of referral for student assessment on school website, school </w:t>
            </w:r>
            <w:proofErr w:type="spellStart"/>
            <w:r w:rsidR="00F254B1" w:rsidRPr="000C225F">
              <w:t>Facebook</w:t>
            </w:r>
            <w:proofErr w:type="spellEnd"/>
            <w:r w:rsidR="00F254B1" w:rsidRPr="000C225F">
              <w:t>, and send with students.  Notice should be available in English and Spanish.</w:t>
            </w:r>
          </w:p>
        </w:tc>
        <w:tc>
          <w:tcPr>
            <w:tcW w:w="3192" w:type="dxa"/>
          </w:tcPr>
          <w:p w:rsidR="00F254B1" w:rsidRPr="000C225F" w:rsidRDefault="00F254B1" w:rsidP="002029FA">
            <w:pPr>
              <w:contextualSpacing/>
              <w:rPr>
                <w:b/>
              </w:rPr>
            </w:pPr>
          </w:p>
          <w:p w:rsidR="00F254B1" w:rsidRPr="000C225F" w:rsidRDefault="003E53AE" w:rsidP="002029FA">
            <w:pPr>
              <w:contextualSpacing/>
            </w:pPr>
            <w:r w:rsidRPr="003E53AE">
              <w:rPr>
                <w:b/>
              </w:rPr>
            </w:r>
            <w:r w:rsidRPr="003E53AE">
              <w:rPr>
                <w:b/>
              </w:rPr>
              <w:pict>
                <v:rect id="_x0000_s1107" style="width:9pt;height:10pt;mso-left-percent:-10001;mso-top-percent:-10001;mso-position-horizontal:absolute;mso-position-horizontal-relative:char;mso-position-vertical:absolute;mso-position-vertical-relative:line;mso-left-percent:-10001;mso-top-percent:-10001">
                  <w10:wrap type="none"/>
                  <w10:anchorlock/>
                </v:rect>
              </w:pict>
            </w:r>
            <w:r w:rsidR="00F254B1" w:rsidRPr="000C225F">
              <w:rPr>
                <w:b/>
              </w:rPr>
              <w:t xml:space="preserve"> </w:t>
            </w:r>
            <w:r w:rsidR="00F254B1" w:rsidRPr="000C225F">
              <w:t>Conduct or oversee administration of assessment instruments to nominated students.</w:t>
            </w:r>
          </w:p>
          <w:p w:rsidR="00F254B1" w:rsidRPr="000C225F" w:rsidRDefault="00F254B1" w:rsidP="002029FA">
            <w:pPr>
              <w:contextualSpacing/>
            </w:pPr>
          </w:p>
        </w:tc>
      </w:tr>
      <w:tr w:rsidR="00F254B1" w:rsidRPr="000C225F" w:rsidTr="002029FA">
        <w:trPr>
          <w:trHeight w:val="2330"/>
        </w:trPr>
        <w:tc>
          <w:tcPr>
            <w:tcW w:w="3192" w:type="dxa"/>
          </w:tcPr>
          <w:p w:rsidR="00F254B1" w:rsidRPr="000C225F" w:rsidRDefault="00F254B1" w:rsidP="002029FA">
            <w:pPr>
              <w:contextualSpacing/>
              <w:rPr>
                <w:b/>
              </w:rPr>
            </w:pPr>
          </w:p>
          <w:p w:rsidR="00F254B1" w:rsidRPr="000C225F" w:rsidRDefault="003E53AE" w:rsidP="002029FA">
            <w:pPr>
              <w:contextualSpacing/>
            </w:pPr>
            <w:r w:rsidRPr="003E53AE">
              <w:rPr>
                <w:b/>
              </w:rPr>
            </w:r>
            <w:r w:rsidRPr="003E53AE">
              <w:rPr>
                <w:b/>
              </w:rPr>
              <w:pict>
                <v:rect id="_x0000_s1106" style="width:9pt;height:10pt;mso-left-percent:-10001;mso-top-percent:-10001;mso-position-horizontal:absolute;mso-position-horizontal-relative:char;mso-position-vertical:absolute;mso-position-vertical-relative:line;mso-left-percent:-10001;mso-top-percent:-10001">
                  <w10:wrap type="none"/>
                  <w10:anchorlock/>
                </v:rect>
              </w:pict>
            </w:r>
            <w:r w:rsidR="00F254B1" w:rsidRPr="000C225F">
              <w:rPr>
                <w:b/>
              </w:rPr>
              <w:t xml:space="preserve"> </w:t>
            </w:r>
            <w:r w:rsidR="00F254B1" w:rsidRPr="000C225F">
              <w:t>Administrators and Counselors who have authority to make program decisions, or assess students, should have 6 hours of Nature and Needs of the Gifted professional development.</w:t>
            </w:r>
          </w:p>
        </w:tc>
        <w:tc>
          <w:tcPr>
            <w:tcW w:w="3192" w:type="dxa"/>
          </w:tcPr>
          <w:p w:rsidR="00F254B1" w:rsidRPr="000C225F" w:rsidRDefault="00F254B1" w:rsidP="002029FA">
            <w:pPr>
              <w:contextualSpacing/>
              <w:rPr>
                <w:b/>
              </w:rPr>
            </w:pPr>
          </w:p>
          <w:p w:rsidR="00F254B1" w:rsidRPr="000C225F" w:rsidRDefault="003E53AE" w:rsidP="002029FA">
            <w:pPr>
              <w:contextualSpacing/>
            </w:pPr>
            <w:r w:rsidRPr="003E53AE">
              <w:rPr>
                <w:b/>
              </w:rPr>
            </w:r>
            <w:r w:rsidRPr="003E53AE">
              <w:rPr>
                <w:b/>
              </w:rPr>
              <w:pict>
                <v:rect id="_x0000_s1105" style="width:9pt;height:10pt;mso-left-percent:-10001;mso-top-percent:-10001;mso-position-horizontal:absolute;mso-position-horizontal-relative:char;mso-position-vertical:absolute;mso-position-vertical-relative:line;mso-left-percent:-10001;mso-top-percent:-10001">
                  <w10:wrap type="none"/>
                  <w10:anchorlock/>
                </v:rect>
              </w:pict>
            </w:r>
            <w:r w:rsidR="00F254B1" w:rsidRPr="000C225F">
              <w:rPr>
                <w:b/>
              </w:rPr>
              <w:t xml:space="preserve"> </w:t>
            </w:r>
            <w:r w:rsidR="00F254B1" w:rsidRPr="000C225F">
              <w:t>Office should have referral forms available.</w:t>
            </w:r>
          </w:p>
        </w:tc>
        <w:tc>
          <w:tcPr>
            <w:tcW w:w="3192" w:type="dxa"/>
          </w:tcPr>
          <w:p w:rsidR="00F254B1" w:rsidRPr="000C225F" w:rsidRDefault="00F254B1" w:rsidP="002029FA">
            <w:pPr>
              <w:contextualSpacing/>
              <w:rPr>
                <w:b/>
              </w:rPr>
            </w:pPr>
          </w:p>
          <w:p w:rsidR="00F254B1" w:rsidRPr="000C225F" w:rsidRDefault="003E53AE" w:rsidP="002029FA">
            <w:pPr>
              <w:contextualSpacing/>
            </w:pPr>
            <w:r w:rsidRPr="003E53AE">
              <w:rPr>
                <w:b/>
              </w:rPr>
            </w:r>
            <w:r w:rsidRPr="003E53AE">
              <w:rPr>
                <w:b/>
              </w:rPr>
              <w:pict>
                <v:rect id="_x0000_s1104" style="width:9pt;height:10pt;mso-left-percent:-10001;mso-top-percent:-10001;mso-position-horizontal:absolute;mso-position-horizontal-relative:char;mso-position-vertical:absolute;mso-position-vertical-relative:line;mso-left-percent:-10001;mso-top-percent:-10001">
                  <w10:wrap type="none"/>
                  <w10:anchorlock/>
                </v:rect>
              </w:pict>
            </w:r>
            <w:r w:rsidR="00F254B1" w:rsidRPr="000C225F">
              <w:rPr>
                <w:b/>
              </w:rPr>
              <w:t xml:space="preserve"> </w:t>
            </w:r>
            <w:r w:rsidR="00F254B1" w:rsidRPr="000C225F">
              <w:t>Kindergarten assessment should be completed by mid-February.</w:t>
            </w:r>
          </w:p>
        </w:tc>
      </w:tr>
      <w:tr w:rsidR="00F254B1" w:rsidRPr="000C225F" w:rsidTr="002029FA">
        <w:trPr>
          <w:trHeight w:val="2240"/>
        </w:trPr>
        <w:tc>
          <w:tcPr>
            <w:tcW w:w="3192" w:type="dxa"/>
          </w:tcPr>
          <w:p w:rsidR="00F254B1" w:rsidRPr="000C225F" w:rsidRDefault="00F254B1" w:rsidP="002029FA">
            <w:pPr>
              <w:contextualSpacing/>
              <w:rPr>
                <w:b/>
              </w:rPr>
            </w:pPr>
          </w:p>
          <w:p w:rsidR="00F254B1" w:rsidRPr="000C225F" w:rsidRDefault="003E53AE" w:rsidP="002029FA">
            <w:pPr>
              <w:contextualSpacing/>
            </w:pPr>
            <w:r w:rsidRPr="003E53AE">
              <w:rPr>
                <w:b/>
              </w:rPr>
            </w:r>
            <w:r w:rsidRPr="003E53AE">
              <w:rPr>
                <w:b/>
              </w:rPr>
              <w:pict>
                <v:rect id="_x0000_s1103" style="width:9pt;height:10pt;mso-left-percent:-10001;mso-top-percent:-10001;mso-position-horizontal:absolute;mso-position-horizontal-relative:char;mso-position-vertical:absolute;mso-position-vertical-relative:line;mso-left-percent:-10001;mso-top-percent:-10001">
                  <w10:wrap type="none"/>
                  <w10:anchorlock/>
                </v:rect>
              </w:pict>
            </w:r>
            <w:r w:rsidR="00F254B1" w:rsidRPr="000C225F">
              <w:rPr>
                <w:b/>
              </w:rPr>
              <w:t xml:space="preserve"> </w:t>
            </w:r>
            <w:r w:rsidR="00F254B1" w:rsidRPr="000C225F">
              <w:t>Principal is provided with an updated list of identified Gifted/Talented Students.</w:t>
            </w:r>
          </w:p>
        </w:tc>
        <w:tc>
          <w:tcPr>
            <w:tcW w:w="3192" w:type="dxa"/>
          </w:tcPr>
          <w:p w:rsidR="00F254B1" w:rsidRPr="000C225F" w:rsidRDefault="00F254B1" w:rsidP="002029FA">
            <w:pPr>
              <w:contextualSpacing/>
              <w:rPr>
                <w:b/>
              </w:rPr>
            </w:pPr>
          </w:p>
          <w:p w:rsidR="00F254B1" w:rsidRPr="000C225F" w:rsidRDefault="003E53AE" w:rsidP="002029FA">
            <w:pPr>
              <w:contextualSpacing/>
            </w:pPr>
            <w:r w:rsidRPr="003E53AE">
              <w:rPr>
                <w:b/>
              </w:rPr>
            </w:r>
            <w:r w:rsidRPr="003E53AE">
              <w:rPr>
                <w:b/>
              </w:rPr>
              <w:pict>
                <v:rect id="_x0000_s1102" style="width:9pt;height:10pt;mso-left-percent:-10001;mso-top-percent:-10001;mso-position-horizontal:absolute;mso-position-horizontal-relative:char;mso-position-vertical:absolute;mso-position-vertical-relative:line;mso-left-percent:-10001;mso-top-percent:-10001">
                  <w10:wrap type="none"/>
                  <w10:anchorlock/>
                </v:rect>
              </w:pict>
            </w:r>
            <w:r w:rsidR="00F254B1" w:rsidRPr="000C225F">
              <w:rPr>
                <w:b/>
              </w:rPr>
              <w:t xml:space="preserve"> </w:t>
            </w:r>
            <w:r w:rsidR="00F254B1" w:rsidRPr="000C225F">
              <w:t>Once the referral period has closed, obtain written parental permission for assessment of each student.</w:t>
            </w:r>
          </w:p>
        </w:tc>
        <w:tc>
          <w:tcPr>
            <w:tcW w:w="3192" w:type="dxa"/>
          </w:tcPr>
          <w:p w:rsidR="00F254B1" w:rsidRPr="000C225F" w:rsidRDefault="00F254B1" w:rsidP="002029FA">
            <w:pPr>
              <w:contextualSpacing/>
              <w:rPr>
                <w:b/>
              </w:rPr>
            </w:pPr>
          </w:p>
          <w:p w:rsidR="00F254B1" w:rsidRPr="000C225F" w:rsidRDefault="003E53AE" w:rsidP="002029FA">
            <w:pPr>
              <w:contextualSpacing/>
            </w:pPr>
            <w:r w:rsidRPr="003E53AE">
              <w:rPr>
                <w:b/>
              </w:rPr>
            </w:r>
            <w:r w:rsidRPr="003E53AE">
              <w:rPr>
                <w:b/>
              </w:rPr>
              <w:pict>
                <v:rect id="_x0000_s1101" style="width:9pt;height:10pt;mso-left-percent:-10001;mso-top-percent:-10001;mso-position-horizontal:absolute;mso-position-horizontal-relative:char;mso-position-vertical:absolute;mso-position-vertical-relative:line;mso-left-percent:-10001;mso-top-percent:-10001">
                  <w10:wrap type="none"/>
                  <w10:anchorlock/>
                </v:rect>
              </w:pict>
            </w:r>
            <w:r w:rsidR="00F254B1" w:rsidRPr="000C225F">
              <w:rPr>
                <w:b/>
              </w:rPr>
              <w:t xml:space="preserve"> </w:t>
            </w:r>
            <w:r w:rsidR="00F254B1" w:rsidRPr="000C225F">
              <w:t xml:space="preserve">Meet with Gifted/Talented Committee to discuss qualification of Kindergarten students </w:t>
            </w:r>
            <w:r w:rsidR="00F254B1" w:rsidRPr="000C225F">
              <w:rPr>
                <w:b/>
              </w:rPr>
              <w:t>prior to</w:t>
            </w:r>
            <w:r w:rsidR="00F254B1" w:rsidRPr="000C225F">
              <w:t xml:space="preserve"> March 1. Kindergarten identified students </w:t>
            </w:r>
            <w:r w:rsidR="00F254B1" w:rsidRPr="000C225F">
              <w:rPr>
                <w:b/>
              </w:rPr>
              <w:t>must</w:t>
            </w:r>
            <w:r w:rsidR="00F254B1" w:rsidRPr="000C225F">
              <w:t xml:space="preserve"> receive services by March 1.</w:t>
            </w:r>
          </w:p>
        </w:tc>
      </w:tr>
      <w:tr w:rsidR="00F254B1" w:rsidRPr="000C225F" w:rsidTr="002029FA">
        <w:trPr>
          <w:trHeight w:val="1511"/>
        </w:trPr>
        <w:tc>
          <w:tcPr>
            <w:tcW w:w="3192" w:type="dxa"/>
          </w:tcPr>
          <w:p w:rsidR="00F254B1" w:rsidRPr="000C225F" w:rsidRDefault="00F254B1" w:rsidP="002029FA">
            <w:pPr>
              <w:contextualSpacing/>
              <w:rPr>
                <w:b/>
              </w:rPr>
            </w:pPr>
          </w:p>
          <w:p w:rsidR="00F254B1" w:rsidRPr="000C225F" w:rsidRDefault="003E53AE" w:rsidP="002029FA">
            <w:pPr>
              <w:contextualSpacing/>
            </w:pPr>
            <w:r w:rsidRPr="003E53AE">
              <w:rPr>
                <w:b/>
              </w:rPr>
            </w:r>
            <w:r w:rsidRPr="003E53AE">
              <w:rPr>
                <w:b/>
              </w:rPr>
              <w:pict>
                <v:rect id="_x0000_s1100" style="width:9pt;height:10pt;mso-left-percent:-10001;mso-top-percent:-10001;mso-position-horizontal:absolute;mso-position-horizontal-relative:char;mso-position-vertical:absolute;mso-position-vertical-relative:line;mso-left-percent:-10001;mso-top-percent:-10001">
                  <w10:wrap type="none"/>
                  <w10:anchorlock/>
                </v:rect>
              </w:pict>
            </w:r>
            <w:r w:rsidR="00F254B1" w:rsidRPr="000C225F">
              <w:rPr>
                <w:b/>
              </w:rPr>
              <w:t xml:space="preserve"> </w:t>
            </w:r>
            <w:r w:rsidR="00F254B1" w:rsidRPr="000C225F">
              <w:t>Documentation of G/T Services forms are disseminated to teachers</w:t>
            </w:r>
          </w:p>
        </w:tc>
        <w:tc>
          <w:tcPr>
            <w:tcW w:w="3192" w:type="dxa"/>
          </w:tcPr>
          <w:p w:rsidR="00F254B1" w:rsidRPr="000C225F" w:rsidRDefault="00F254B1" w:rsidP="002029FA">
            <w:pPr>
              <w:contextualSpacing/>
              <w:rPr>
                <w:b/>
              </w:rPr>
            </w:pPr>
          </w:p>
          <w:p w:rsidR="00F254B1" w:rsidRPr="000C225F" w:rsidRDefault="003E53AE" w:rsidP="002029FA">
            <w:pPr>
              <w:contextualSpacing/>
            </w:pPr>
            <w:r w:rsidRPr="003E53AE">
              <w:rPr>
                <w:b/>
              </w:rPr>
            </w:r>
            <w:r w:rsidRPr="003E53AE">
              <w:rPr>
                <w:b/>
              </w:rPr>
              <w:pict>
                <v:rect id="_x0000_s1099" style="width:9pt;height:10pt;mso-left-percent:-10001;mso-top-percent:-10001;mso-position-horizontal:absolute;mso-position-horizontal-relative:char;mso-position-vertical:absolute;mso-position-vertical-relative:line;mso-left-percent:-10001;mso-top-percent:-10001">
                  <w10:wrap type="none"/>
                  <w10:anchorlock/>
                </v:rect>
              </w:pict>
            </w:r>
            <w:r w:rsidR="00F254B1" w:rsidRPr="000C225F">
              <w:rPr>
                <w:b/>
              </w:rPr>
              <w:t xml:space="preserve"> </w:t>
            </w:r>
            <w:r w:rsidR="00F254B1" w:rsidRPr="000C225F">
              <w:t>Maintain staff development records of applicable staff.</w:t>
            </w:r>
          </w:p>
        </w:tc>
        <w:tc>
          <w:tcPr>
            <w:tcW w:w="3192" w:type="dxa"/>
          </w:tcPr>
          <w:p w:rsidR="00F254B1" w:rsidRPr="000C225F" w:rsidRDefault="00F254B1" w:rsidP="002029FA">
            <w:pPr>
              <w:contextualSpacing/>
              <w:rPr>
                <w:b/>
              </w:rPr>
            </w:pPr>
          </w:p>
          <w:p w:rsidR="00F254B1" w:rsidRPr="000C225F" w:rsidRDefault="003E53AE" w:rsidP="002029FA">
            <w:pPr>
              <w:contextualSpacing/>
            </w:pPr>
            <w:r w:rsidRPr="003E53AE">
              <w:rPr>
                <w:b/>
              </w:rPr>
            </w:r>
            <w:r w:rsidRPr="003E53AE">
              <w:rPr>
                <w:b/>
              </w:rPr>
              <w:pict>
                <v:rect id="_x0000_s1098" style="width:9pt;height:10pt;mso-left-percent:-10001;mso-top-percent:-10001;mso-position-horizontal:absolute;mso-position-horizontal-relative:char;mso-position-vertical:absolute;mso-position-vertical-relative:line;mso-left-percent:-10001;mso-top-percent:-10001">
                  <w10:wrap type="none"/>
                  <w10:anchorlock/>
                </v:rect>
              </w:pict>
            </w:r>
            <w:r w:rsidR="00F254B1" w:rsidRPr="000C225F">
              <w:rPr>
                <w:b/>
              </w:rPr>
              <w:t xml:space="preserve"> </w:t>
            </w:r>
            <w:r w:rsidR="00F254B1" w:rsidRPr="000C225F">
              <w:t xml:space="preserve">Notify PEIMS coding coordinator of identified Kindergarten students </w:t>
            </w:r>
            <w:r w:rsidR="00F254B1" w:rsidRPr="000C225F">
              <w:rPr>
                <w:b/>
              </w:rPr>
              <w:t>prior to</w:t>
            </w:r>
            <w:r w:rsidR="00F254B1" w:rsidRPr="000C225F">
              <w:t xml:space="preserve"> March 1.</w:t>
            </w:r>
          </w:p>
        </w:tc>
      </w:tr>
      <w:tr w:rsidR="00F254B1" w:rsidRPr="000C225F" w:rsidTr="002029FA">
        <w:trPr>
          <w:trHeight w:val="1700"/>
        </w:trPr>
        <w:tc>
          <w:tcPr>
            <w:tcW w:w="3192" w:type="dxa"/>
          </w:tcPr>
          <w:p w:rsidR="00F254B1" w:rsidRPr="000C225F" w:rsidRDefault="00F254B1" w:rsidP="002029FA">
            <w:pPr>
              <w:contextualSpacing/>
              <w:rPr>
                <w:b/>
              </w:rPr>
            </w:pPr>
          </w:p>
          <w:p w:rsidR="00F254B1" w:rsidRPr="000C225F" w:rsidRDefault="003E53AE" w:rsidP="002029FA">
            <w:pPr>
              <w:contextualSpacing/>
            </w:pPr>
            <w:r w:rsidRPr="003E53AE">
              <w:rPr>
                <w:b/>
              </w:rPr>
            </w:r>
            <w:r w:rsidRPr="003E53AE">
              <w:rPr>
                <w:b/>
              </w:rPr>
              <w:pict>
                <v:rect id="_x0000_s1097" style="width:9pt;height:10pt;mso-left-percent:-10001;mso-top-percent:-10001;mso-position-horizontal:absolute;mso-position-horizontal-relative:char;mso-position-vertical:absolute;mso-position-vertical-relative:line;mso-left-percent:-10001;mso-top-percent:-10001">
                  <w10:wrap type="none"/>
                  <w10:anchorlock/>
                </v:rect>
              </w:pict>
            </w:r>
            <w:r w:rsidR="00F254B1" w:rsidRPr="000C225F">
              <w:rPr>
                <w:b/>
              </w:rPr>
              <w:t xml:space="preserve"> </w:t>
            </w:r>
            <w:r w:rsidR="00F254B1" w:rsidRPr="000C225F">
              <w:t>Annually establish means of informing parents how students will receive services (meeting, letter, website).</w:t>
            </w:r>
          </w:p>
        </w:tc>
        <w:tc>
          <w:tcPr>
            <w:tcW w:w="3192" w:type="dxa"/>
          </w:tcPr>
          <w:p w:rsidR="00F254B1" w:rsidRPr="000C225F" w:rsidRDefault="00F254B1" w:rsidP="002029FA">
            <w:pPr>
              <w:contextualSpacing/>
              <w:rPr>
                <w:b/>
              </w:rPr>
            </w:pPr>
          </w:p>
        </w:tc>
        <w:tc>
          <w:tcPr>
            <w:tcW w:w="3192" w:type="dxa"/>
          </w:tcPr>
          <w:p w:rsidR="00F254B1" w:rsidRPr="000C225F" w:rsidRDefault="00F254B1" w:rsidP="002029FA">
            <w:pPr>
              <w:contextualSpacing/>
              <w:rPr>
                <w:b/>
              </w:rPr>
            </w:pPr>
          </w:p>
          <w:p w:rsidR="00F254B1" w:rsidRPr="000C225F" w:rsidRDefault="003E53AE" w:rsidP="002029FA">
            <w:pPr>
              <w:contextualSpacing/>
            </w:pPr>
            <w:r w:rsidRPr="003E53AE">
              <w:rPr>
                <w:b/>
              </w:rPr>
            </w:r>
            <w:r w:rsidRPr="003E53AE">
              <w:rPr>
                <w:b/>
              </w:rPr>
              <w:pict>
                <v:rect id="_x0000_s1096" style="width:9pt;height:10pt;mso-left-percent:-10001;mso-top-percent:-10001;mso-position-horizontal:absolute;mso-position-horizontal-relative:char;mso-position-vertical:absolute;mso-position-vertical-relative:line;mso-left-percent:-10001;mso-top-percent:-10001">
                  <w10:wrap type="none"/>
                  <w10:anchorlock/>
                </v:rect>
              </w:pict>
            </w:r>
            <w:r w:rsidR="00F254B1" w:rsidRPr="000C225F">
              <w:rPr>
                <w:b/>
              </w:rPr>
              <w:t xml:space="preserve"> </w:t>
            </w:r>
            <w:r w:rsidR="00F254B1" w:rsidRPr="000C225F">
              <w:t>Meet with Gifted/Talented Committee in May to discuss qualification of students in grades 1-12.</w:t>
            </w:r>
          </w:p>
        </w:tc>
      </w:tr>
      <w:tr w:rsidR="00F254B1" w:rsidRPr="000C225F" w:rsidTr="002029FA">
        <w:trPr>
          <w:trHeight w:val="530"/>
        </w:trPr>
        <w:tc>
          <w:tcPr>
            <w:tcW w:w="3192" w:type="dxa"/>
            <w:shd w:val="clear" w:color="auto" w:fill="DBE5F1" w:themeFill="accent1" w:themeFillTint="33"/>
            <w:vAlign w:val="center"/>
          </w:tcPr>
          <w:p w:rsidR="00F254B1" w:rsidRPr="000C225F" w:rsidRDefault="00F254B1" w:rsidP="002029FA">
            <w:pPr>
              <w:contextualSpacing/>
              <w:jc w:val="center"/>
              <w:rPr>
                <w:b/>
                <w:sz w:val="24"/>
                <w:szCs w:val="24"/>
              </w:rPr>
            </w:pPr>
            <w:r>
              <w:rPr>
                <w:b/>
                <w:sz w:val="24"/>
                <w:szCs w:val="24"/>
              </w:rPr>
              <w:lastRenderedPageBreak/>
              <w:t>August-September</w:t>
            </w:r>
          </w:p>
        </w:tc>
        <w:tc>
          <w:tcPr>
            <w:tcW w:w="3192" w:type="dxa"/>
            <w:shd w:val="clear" w:color="auto" w:fill="DBE5F1" w:themeFill="accent1" w:themeFillTint="33"/>
            <w:vAlign w:val="center"/>
          </w:tcPr>
          <w:p w:rsidR="00F254B1" w:rsidRPr="000C225F" w:rsidRDefault="00F254B1" w:rsidP="002029FA">
            <w:pPr>
              <w:contextualSpacing/>
              <w:jc w:val="center"/>
              <w:rPr>
                <w:b/>
                <w:sz w:val="24"/>
                <w:szCs w:val="24"/>
              </w:rPr>
            </w:pPr>
            <w:r>
              <w:rPr>
                <w:b/>
                <w:sz w:val="24"/>
                <w:szCs w:val="24"/>
              </w:rPr>
              <w:t>November-December</w:t>
            </w:r>
          </w:p>
        </w:tc>
        <w:tc>
          <w:tcPr>
            <w:tcW w:w="3192" w:type="dxa"/>
            <w:shd w:val="clear" w:color="auto" w:fill="DBE5F1" w:themeFill="accent1" w:themeFillTint="33"/>
            <w:vAlign w:val="center"/>
          </w:tcPr>
          <w:p w:rsidR="00F254B1" w:rsidRPr="000C225F" w:rsidRDefault="00F254B1" w:rsidP="002029FA">
            <w:pPr>
              <w:contextualSpacing/>
              <w:jc w:val="center"/>
              <w:rPr>
                <w:b/>
                <w:sz w:val="24"/>
                <w:szCs w:val="24"/>
              </w:rPr>
            </w:pPr>
            <w:r>
              <w:rPr>
                <w:b/>
                <w:sz w:val="24"/>
                <w:szCs w:val="24"/>
              </w:rPr>
              <w:t>Spring</w:t>
            </w:r>
          </w:p>
        </w:tc>
      </w:tr>
      <w:tr w:rsidR="00F254B1" w:rsidRPr="000C225F" w:rsidTr="002029FA">
        <w:trPr>
          <w:trHeight w:val="2366"/>
        </w:trPr>
        <w:tc>
          <w:tcPr>
            <w:tcW w:w="3192" w:type="dxa"/>
          </w:tcPr>
          <w:p w:rsidR="00F254B1" w:rsidRPr="000C225F" w:rsidRDefault="00F254B1" w:rsidP="002029FA">
            <w:pPr>
              <w:contextualSpacing/>
              <w:rPr>
                <w:b/>
              </w:rPr>
            </w:pPr>
          </w:p>
          <w:p w:rsidR="00F254B1" w:rsidRPr="000C225F" w:rsidRDefault="003E53AE" w:rsidP="002029FA">
            <w:pPr>
              <w:contextualSpacing/>
            </w:pPr>
            <w:r w:rsidRPr="003E53AE">
              <w:rPr>
                <w:b/>
              </w:rPr>
            </w:r>
            <w:r w:rsidRPr="003E53AE">
              <w:rPr>
                <w:b/>
              </w:rPr>
              <w:pict>
                <v:rect id="_x0000_s1095" style="width:9pt;height:10pt;mso-left-percent:-10001;mso-top-percent:-10001;mso-position-horizontal:absolute;mso-position-horizontal-relative:char;mso-position-vertical:absolute;mso-position-vertical-relative:line;mso-left-percent:-10001;mso-top-percent:-10001">
                  <w10:wrap type="none"/>
                  <w10:anchorlock/>
                </v:rect>
              </w:pict>
            </w:r>
            <w:r w:rsidR="00F254B1" w:rsidRPr="000C225F">
              <w:t>Make copies of local Gifted/Talented policy and procedures as well as The Texas State Plan for the Education of Gifted/Talented Students available upon request by individuals.</w:t>
            </w:r>
          </w:p>
        </w:tc>
        <w:tc>
          <w:tcPr>
            <w:tcW w:w="3192" w:type="dxa"/>
          </w:tcPr>
          <w:p w:rsidR="00F254B1" w:rsidRPr="000C225F" w:rsidRDefault="00F254B1" w:rsidP="002029FA">
            <w:pPr>
              <w:contextualSpacing/>
              <w:rPr>
                <w:b/>
              </w:rPr>
            </w:pPr>
          </w:p>
        </w:tc>
        <w:tc>
          <w:tcPr>
            <w:tcW w:w="3192" w:type="dxa"/>
          </w:tcPr>
          <w:p w:rsidR="00F254B1" w:rsidRPr="000C225F" w:rsidRDefault="00F254B1" w:rsidP="002029FA">
            <w:pPr>
              <w:contextualSpacing/>
              <w:rPr>
                <w:b/>
              </w:rPr>
            </w:pPr>
          </w:p>
          <w:p w:rsidR="00F254B1" w:rsidRPr="000C225F" w:rsidRDefault="003E53AE" w:rsidP="002029FA">
            <w:pPr>
              <w:contextualSpacing/>
            </w:pPr>
            <w:r w:rsidRPr="003E53AE">
              <w:rPr>
                <w:b/>
              </w:rPr>
            </w:r>
            <w:r w:rsidRPr="003E53AE">
              <w:rPr>
                <w:b/>
              </w:rPr>
              <w:pict>
                <v:rect id="_x0000_s1094" style="width:9pt;height:10pt;mso-left-percent:-10001;mso-top-percent:-10001;mso-position-horizontal:absolute;mso-position-horizontal-relative:char;mso-position-vertical:absolute;mso-position-vertical-relative:line;mso-left-percent:-10001;mso-top-percent:-10001">
                  <w10:wrap type="none"/>
                  <w10:anchorlock/>
                </v:rect>
              </w:pict>
            </w:r>
            <w:r w:rsidR="00F254B1" w:rsidRPr="000C225F">
              <w:rPr>
                <w:b/>
              </w:rPr>
              <w:t xml:space="preserve"> </w:t>
            </w:r>
            <w:r w:rsidR="00F254B1" w:rsidRPr="000C225F">
              <w:t>Administer and collect surveys over G/T services from teachers, students, and parents. Aggregate data and disseminate to superintendent, principal, school board, and District Improvement Team.</w:t>
            </w:r>
          </w:p>
        </w:tc>
      </w:tr>
      <w:tr w:rsidR="00F254B1" w:rsidRPr="000C225F" w:rsidTr="002029FA">
        <w:trPr>
          <w:trHeight w:val="1394"/>
        </w:trPr>
        <w:tc>
          <w:tcPr>
            <w:tcW w:w="3192" w:type="dxa"/>
          </w:tcPr>
          <w:p w:rsidR="00F254B1" w:rsidRPr="000C225F" w:rsidRDefault="00F254B1" w:rsidP="002029FA">
            <w:pPr>
              <w:contextualSpacing/>
              <w:rPr>
                <w:b/>
              </w:rPr>
            </w:pPr>
          </w:p>
          <w:p w:rsidR="00F254B1" w:rsidRPr="000C225F" w:rsidRDefault="003E53AE" w:rsidP="002029FA">
            <w:pPr>
              <w:contextualSpacing/>
            </w:pPr>
            <w:r w:rsidRPr="003E53AE">
              <w:rPr>
                <w:b/>
              </w:rPr>
            </w:r>
            <w:r w:rsidRPr="003E53AE">
              <w:rPr>
                <w:b/>
              </w:rPr>
              <w:pict>
                <v:rect id="_x0000_s1093" style="width:9pt;height:10pt;mso-left-percent:-10001;mso-top-percent:-10001;mso-position-horizontal:absolute;mso-position-horizontal-relative:char;mso-position-vertical:absolute;mso-position-vertical-relative:line;mso-left-percent:-10001;mso-top-percent:-10001">
                  <w10:wrap type="none"/>
                  <w10:anchorlock/>
                </v:rect>
              </w:pict>
            </w:r>
            <w:r w:rsidR="00F254B1" w:rsidRPr="000C225F">
              <w:rPr>
                <w:b/>
              </w:rPr>
              <w:t xml:space="preserve"> </w:t>
            </w:r>
            <w:r w:rsidR="00F254B1" w:rsidRPr="000C225F">
              <w:t>Check with PIEMS coding coordinator to confirm correct coding of newly identified students.</w:t>
            </w:r>
          </w:p>
        </w:tc>
        <w:tc>
          <w:tcPr>
            <w:tcW w:w="3192" w:type="dxa"/>
          </w:tcPr>
          <w:p w:rsidR="00F254B1" w:rsidRPr="000C225F" w:rsidRDefault="00F254B1" w:rsidP="002029FA">
            <w:pPr>
              <w:contextualSpacing/>
              <w:rPr>
                <w:b/>
              </w:rPr>
            </w:pPr>
          </w:p>
        </w:tc>
        <w:tc>
          <w:tcPr>
            <w:tcW w:w="3192" w:type="dxa"/>
          </w:tcPr>
          <w:p w:rsidR="00F254B1" w:rsidRPr="000C225F" w:rsidRDefault="00F254B1" w:rsidP="002029FA">
            <w:pPr>
              <w:contextualSpacing/>
              <w:rPr>
                <w:b/>
              </w:rPr>
            </w:pPr>
          </w:p>
          <w:p w:rsidR="00F254B1" w:rsidRPr="000C225F" w:rsidRDefault="003E53AE" w:rsidP="002029FA">
            <w:pPr>
              <w:contextualSpacing/>
            </w:pPr>
            <w:r w:rsidRPr="003E53AE">
              <w:rPr>
                <w:b/>
              </w:rPr>
            </w:r>
            <w:r w:rsidRPr="003E53AE">
              <w:rPr>
                <w:b/>
              </w:rPr>
              <w:pict>
                <v:rect id="_x0000_s1092" style="width:9pt;height:10pt;mso-left-percent:-10001;mso-top-percent:-10001;mso-position-horizontal:absolute;mso-position-horizontal-relative:char;mso-position-vertical:absolute;mso-position-vertical-relative:line;mso-left-percent:-10001;mso-top-percent:-10001">
                  <w10:wrap type="none"/>
                  <w10:anchorlock/>
                </v:rect>
              </w:pict>
            </w:r>
            <w:r w:rsidR="00F254B1" w:rsidRPr="000C225F">
              <w:rPr>
                <w:b/>
              </w:rPr>
              <w:t xml:space="preserve"> </w:t>
            </w:r>
            <w:r w:rsidR="00F254B1" w:rsidRPr="000C225F">
              <w:t>Collect campus Documentation of G/T Services for year.</w:t>
            </w:r>
          </w:p>
        </w:tc>
      </w:tr>
      <w:tr w:rsidR="00F254B1" w:rsidRPr="000C225F" w:rsidTr="002029FA">
        <w:tc>
          <w:tcPr>
            <w:tcW w:w="3192" w:type="dxa"/>
          </w:tcPr>
          <w:p w:rsidR="00F254B1" w:rsidRPr="000C225F" w:rsidRDefault="00F254B1" w:rsidP="002029FA">
            <w:pPr>
              <w:contextualSpacing/>
              <w:rPr>
                <w:b/>
              </w:rPr>
            </w:pPr>
          </w:p>
          <w:p w:rsidR="00F254B1" w:rsidRPr="000C225F" w:rsidRDefault="003E53AE" w:rsidP="002029FA">
            <w:pPr>
              <w:contextualSpacing/>
            </w:pPr>
            <w:r w:rsidRPr="003E53AE">
              <w:rPr>
                <w:b/>
              </w:rPr>
            </w:r>
            <w:r w:rsidRPr="003E53AE">
              <w:rPr>
                <w:b/>
              </w:rPr>
              <w:pict>
                <v:rect id="_x0000_s1091" style="width:9pt;height:10pt;mso-left-percent:-10001;mso-top-percent:-10001;mso-position-horizontal:absolute;mso-position-horizontal-relative:char;mso-position-vertical:absolute;mso-position-vertical-relative:line;mso-left-percent:-10001;mso-top-percent:-10001">
                  <w10:wrap type="none"/>
                  <w10:anchorlock/>
                </v:rect>
              </w:pict>
            </w:r>
            <w:r w:rsidR="00F254B1" w:rsidRPr="000C225F">
              <w:rPr>
                <w:b/>
              </w:rPr>
              <w:t xml:space="preserve"> </w:t>
            </w:r>
            <w:r w:rsidR="00F254B1" w:rsidRPr="000C225F">
              <w:t>Check to confirm student portfolios are up to date</w:t>
            </w:r>
          </w:p>
          <w:p w:rsidR="00F254B1" w:rsidRPr="000C225F" w:rsidRDefault="00F254B1" w:rsidP="002029FA">
            <w:pPr>
              <w:contextualSpacing/>
              <w:rPr>
                <w:b/>
              </w:rPr>
            </w:pPr>
          </w:p>
        </w:tc>
        <w:tc>
          <w:tcPr>
            <w:tcW w:w="3192" w:type="dxa"/>
          </w:tcPr>
          <w:p w:rsidR="00F254B1" w:rsidRPr="000C225F" w:rsidRDefault="00F254B1" w:rsidP="002029FA">
            <w:pPr>
              <w:contextualSpacing/>
              <w:rPr>
                <w:b/>
              </w:rPr>
            </w:pPr>
          </w:p>
        </w:tc>
        <w:tc>
          <w:tcPr>
            <w:tcW w:w="3192" w:type="dxa"/>
          </w:tcPr>
          <w:p w:rsidR="00F254B1" w:rsidRPr="000C225F" w:rsidRDefault="00F254B1" w:rsidP="002029FA">
            <w:pPr>
              <w:contextualSpacing/>
              <w:rPr>
                <w:b/>
              </w:rPr>
            </w:pPr>
          </w:p>
          <w:p w:rsidR="00F254B1" w:rsidRPr="000F2D88" w:rsidRDefault="003E53AE" w:rsidP="002029FA">
            <w:pPr>
              <w:contextualSpacing/>
            </w:pPr>
            <w:r w:rsidRPr="003E53AE">
              <w:rPr>
                <w:b/>
              </w:rPr>
            </w:r>
            <w:r w:rsidRPr="003E53AE">
              <w:rPr>
                <w:b/>
              </w:rPr>
              <w:pict>
                <v:rect id="_x0000_s1090" style="width:9pt;height:10pt;mso-left-percent:-10001;mso-top-percent:-10001;mso-position-horizontal:absolute;mso-position-horizontal-relative:char;mso-position-vertical:absolute;mso-position-vertical-relative:line;mso-left-percent:-10001;mso-top-percent:-10001">
                  <w10:wrap type="none"/>
                  <w10:anchorlock/>
                </v:rect>
              </w:pict>
            </w:r>
            <w:r w:rsidR="00F254B1" w:rsidRPr="000C225F">
              <w:rPr>
                <w:b/>
              </w:rPr>
              <w:t xml:space="preserve"> </w:t>
            </w:r>
            <w:r w:rsidR="00F254B1">
              <w:t>As spring identifications are finalized, place copy of student profile for qualifying students in permanent records.</w:t>
            </w:r>
          </w:p>
        </w:tc>
      </w:tr>
      <w:tr w:rsidR="00F254B1" w:rsidRPr="000C225F" w:rsidTr="002029FA">
        <w:trPr>
          <w:trHeight w:val="1232"/>
        </w:trPr>
        <w:tc>
          <w:tcPr>
            <w:tcW w:w="3192" w:type="dxa"/>
          </w:tcPr>
          <w:p w:rsidR="00F254B1" w:rsidRPr="000C225F" w:rsidRDefault="00F254B1" w:rsidP="002029FA">
            <w:pPr>
              <w:contextualSpacing/>
              <w:rPr>
                <w:b/>
              </w:rPr>
            </w:pPr>
          </w:p>
          <w:p w:rsidR="00F254B1" w:rsidRPr="000C225F" w:rsidRDefault="003E53AE" w:rsidP="002029FA">
            <w:pPr>
              <w:contextualSpacing/>
            </w:pPr>
            <w:r w:rsidRPr="003E53AE">
              <w:rPr>
                <w:b/>
              </w:rPr>
            </w:r>
            <w:r w:rsidRPr="003E53AE">
              <w:rPr>
                <w:b/>
              </w:rPr>
              <w:pict>
                <v:rect id="_x0000_s1089" style="width:9pt;height:10pt;mso-left-percent:-10001;mso-top-percent:-10001;mso-position-horizontal:absolute;mso-position-horizontal-relative:char;mso-position-vertical:absolute;mso-position-vertical-relative:line;mso-left-percent:-10001;mso-top-percent:-10001">
                  <w10:wrap type="none"/>
                  <w10:anchorlock/>
                </v:rect>
              </w:pict>
            </w:r>
            <w:r w:rsidR="00F254B1" w:rsidRPr="000C225F">
              <w:rPr>
                <w:b/>
              </w:rPr>
              <w:t xml:space="preserve"> </w:t>
            </w:r>
            <w:r w:rsidR="00F254B1" w:rsidRPr="000C225F">
              <w:t>Attend fall G/G Coordinator meeting at Region 9 in September</w:t>
            </w:r>
          </w:p>
        </w:tc>
        <w:tc>
          <w:tcPr>
            <w:tcW w:w="3192" w:type="dxa"/>
          </w:tcPr>
          <w:p w:rsidR="00F254B1" w:rsidRPr="000C225F" w:rsidRDefault="00F254B1" w:rsidP="002029FA">
            <w:pPr>
              <w:contextualSpacing/>
              <w:rPr>
                <w:b/>
              </w:rPr>
            </w:pPr>
          </w:p>
        </w:tc>
        <w:tc>
          <w:tcPr>
            <w:tcW w:w="3192" w:type="dxa"/>
          </w:tcPr>
          <w:p w:rsidR="00F254B1" w:rsidRDefault="00F254B1" w:rsidP="002029FA">
            <w:pPr>
              <w:contextualSpacing/>
              <w:rPr>
                <w:b/>
              </w:rPr>
            </w:pPr>
          </w:p>
          <w:p w:rsidR="00F254B1" w:rsidRPr="000C225F" w:rsidRDefault="003E53AE" w:rsidP="002029FA">
            <w:pPr>
              <w:contextualSpacing/>
              <w:rPr>
                <w:b/>
              </w:rPr>
            </w:pPr>
            <w:r w:rsidRPr="003E53AE">
              <w:rPr>
                <w:b/>
                <w:sz w:val="24"/>
                <w:szCs w:val="24"/>
              </w:rPr>
            </w:r>
            <w:r w:rsidRPr="003E53AE">
              <w:rPr>
                <w:b/>
                <w:sz w:val="24"/>
                <w:szCs w:val="24"/>
              </w:rPr>
              <w:pict>
                <v:rect id="_x0000_s1088" style="width:9pt;height:10pt;mso-left-percent:-10001;mso-top-percent:-10001;mso-position-horizontal:absolute;mso-position-horizontal-relative:char;mso-position-vertical:absolute;mso-position-vertical-relative:line;mso-left-percent:-10001;mso-top-percent:-10001">
                  <w10:wrap type="none"/>
                  <w10:anchorlock/>
                </v:rect>
              </w:pict>
            </w:r>
            <w:r w:rsidR="00F254B1" w:rsidRPr="000C225F">
              <w:t xml:space="preserve"> Attend Spring G/T Coordinator meeting at Region 9 in May.</w:t>
            </w:r>
          </w:p>
        </w:tc>
      </w:tr>
    </w:tbl>
    <w:p w:rsidR="00F254B1" w:rsidRPr="000C225F" w:rsidRDefault="00F254B1" w:rsidP="00F254B1">
      <w:pPr>
        <w:contextualSpacing/>
        <w:rPr>
          <w:b/>
          <w:sz w:val="24"/>
          <w:szCs w:val="24"/>
        </w:rPr>
      </w:pPr>
    </w:p>
    <w:p w:rsidR="000239E0" w:rsidRDefault="000239E0" w:rsidP="000239E0">
      <w:pPr>
        <w:rPr>
          <w:b/>
          <w:sz w:val="24"/>
          <w:szCs w:val="24"/>
        </w:rPr>
      </w:pPr>
    </w:p>
    <w:p w:rsidR="00F254B1" w:rsidRDefault="00F254B1" w:rsidP="000239E0">
      <w:pPr>
        <w:rPr>
          <w:b/>
          <w:sz w:val="24"/>
          <w:szCs w:val="24"/>
        </w:rPr>
      </w:pPr>
    </w:p>
    <w:p w:rsidR="00F254B1" w:rsidRDefault="00F254B1" w:rsidP="000239E0">
      <w:pPr>
        <w:rPr>
          <w:b/>
          <w:sz w:val="24"/>
          <w:szCs w:val="24"/>
        </w:rPr>
      </w:pPr>
    </w:p>
    <w:p w:rsidR="00F254B1" w:rsidRDefault="00F254B1" w:rsidP="000239E0">
      <w:pPr>
        <w:rPr>
          <w:b/>
          <w:sz w:val="24"/>
          <w:szCs w:val="24"/>
        </w:rPr>
      </w:pPr>
    </w:p>
    <w:p w:rsidR="00F254B1" w:rsidRDefault="00F254B1" w:rsidP="000239E0">
      <w:pPr>
        <w:rPr>
          <w:b/>
          <w:sz w:val="24"/>
          <w:szCs w:val="24"/>
        </w:rPr>
      </w:pPr>
    </w:p>
    <w:p w:rsidR="00F254B1" w:rsidRDefault="00F254B1" w:rsidP="000239E0">
      <w:pPr>
        <w:rPr>
          <w:b/>
          <w:sz w:val="24"/>
          <w:szCs w:val="24"/>
        </w:rPr>
      </w:pPr>
    </w:p>
    <w:p w:rsidR="00F254B1" w:rsidRDefault="00F254B1" w:rsidP="000239E0">
      <w:pPr>
        <w:rPr>
          <w:b/>
          <w:sz w:val="24"/>
          <w:szCs w:val="24"/>
        </w:rPr>
      </w:pPr>
    </w:p>
    <w:p w:rsidR="00F254B1" w:rsidRDefault="00F254B1" w:rsidP="000239E0">
      <w:pPr>
        <w:rPr>
          <w:b/>
          <w:sz w:val="24"/>
          <w:szCs w:val="24"/>
        </w:rPr>
      </w:pPr>
    </w:p>
    <w:p w:rsidR="00F254B1" w:rsidRDefault="00F254B1" w:rsidP="000239E0">
      <w:pPr>
        <w:rPr>
          <w:b/>
          <w:sz w:val="24"/>
          <w:szCs w:val="24"/>
        </w:rPr>
      </w:pPr>
    </w:p>
    <w:p w:rsidR="00F254B1" w:rsidRDefault="00F254B1" w:rsidP="000239E0">
      <w:pPr>
        <w:rPr>
          <w:b/>
          <w:sz w:val="24"/>
          <w:szCs w:val="24"/>
        </w:rPr>
      </w:pPr>
    </w:p>
    <w:p w:rsidR="00F254B1" w:rsidRDefault="00F254B1" w:rsidP="000239E0">
      <w:pPr>
        <w:rPr>
          <w:b/>
          <w:sz w:val="24"/>
          <w:szCs w:val="24"/>
        </w:rPr>
      </w:pPr>
    </w:p>
    <w:p w:rsidR="00F254B1" w:rsidRDefault="00F254B1" w:rsidP="00F254B1">
      <w:pPr>
        <w:contextualSpacing/>
        <w:jc w:val="center"/>
        <w:rPr>
          <w:b/>
          <w:sz w:val="28"/>
          <w:szCs w:val="28"/>
        </w:rPr>
      </w:pPr>
      <w:r>
        <w:rPr>
          <w:b/>
          <w:sz w:val="28"/>
          <w:szCs w:val="28"/>
        </w:rPr>
        <w:lastRenderedPageBreak/>
        <w:t>Bryson Independent School District</w:t>
      </w:r>
    </w:p>
    <w:p w:rsidR="00F254B1" w:rsidRDefault="00F254B1" w:rsidP="00F254B1">
      <w:pPr>
        <w:contextualSpacing/>
        <w:jc w:val="center"/>
        <w:rPr>
          <w:b/>
          <w:sz w:val="28"/>
          <w:szCs w:val="28"/>
        </w:rPr>
      </w:pPr>
      <w:r>
        <w:rPr>
          <w:b/>
          <w:sz w:val="28"/>
          <w:szCs w:val="28"/>
        </w:rPr>
        <w:t>Campus Administrator Responsibilities</w:t>
      </w:r>
    </w:p>
    <w:p w:rsidR="00F254B1" w:rsidRDefault="00F254B1" w:rsidP="00F254B1">
      <w:pPr>
        <w:contextualSpacing/>
        <w:jc w:val="center"/>
        <w:rPr>
          <w:b/>
          <w:sz w:val="28"/>
          <w:szCs w:val="28"/>
        </w:rPr>
      </w:pPr>
    </w:p>
    <w:tbl>
      <w:tblPr>
        <w:tblStyle w:val="TableGrid"/>
        <w:tblW w:w="0" w:type="auto"/>
        <w:tblLook w:val="04A0"/>
      </w:tblPr>
      <w:tblGrid>
        <w:gridCol w:w="3192"/>
        <w:gridCol w:w="3192"/>
        <w:gridCol w:w="3192"/>
      </w:tblGrid>
      <w:tr w:rsidR="00F254B1" w:rsidTr="002029FA">
        <w:trPr>
          <w:trHeight w:val="611"/>
        </w:trPr>
        <w:tc>
          <w:tcPr>
            <w:tcW w:w="3192" w:type="dxa"/>
            <w:shd w:val="clear" w:color="auto" w:fill="DBE5F1" w:themeFill="accent1" w:themeFillTint="33"/>
            <w:vAlign w:val="center"/>
          </w:tcPr>
          <w:p w:rsidR="00F254B1" w:rsidRDefault="00F254B1" w:rsidP="002029FA">
            <w:pPr>
              <w:contextualSpacing/>
              <w:jc w:val="center"/>
              <w:rPr>
                <w:b/>
                <w:sz w:val="24"/>
                <w:szCs w:val="24"/>
              </w:rPr>
            </w:pPr>
            <w:r>
              <w:rPr>
                <w:b/>
                <w:sz w:val="24"/>
                <w:szCs w:val="24"/>
              </w:rPr>
              <w:t>August-September</w:t>
            </w:r>
          </w:p>
        </w:tc>
        <w:tc>
          <w:tcPr>
            <w:tcW w:w="3192" w:type="dxa"/>
            <w:shd w:val="clear" w:color="auto" w:fill="DBE5F1" w:themeFill="accent1" w:themeFillTint="33"/>
            <w:vAlign w:val="center"/>
          </w:tcPr>
          <w:p w:rsidR="00F254B1" w:rsidRDefault="00F254B1" w:rsidP="002029FA">
            <w:pPr>
              <w:contextualSpacing/>
              <w:jc w:val="center"/>
              <w:rPr>
                <w:b/>
                <w:sz w:val="24"/>
                <w:szCs w:val="24"/>
              </w:rPr>
            </w:pPr>
            <w:r>
              <w:rPr>
                <w:b/>
                <w:sz w:val="24"/>
                <w:szCs w:val="24"/>
              </w:rPr>
              <w:t>November-December</w:t>
            </w:r>
          </w:p>
        </w:tc>
        <w:tc>
          <w:tcPr>
            <w:tcW w:w="3192" w:type="dxa"/>
            <w:shd w:val="clear" w:color="auto" w:fill="DBE5F1" w:themeFill="accent1" w:themeFillTint="33"/>
            <w:vAlign w:val="center"/>
          </w:tcPr>
          <w:p w:rsidR="00F254B1" w:rsidRDefault="00F254B1" w:rsidP="002029FA">
            <w:pPr>
              <w:contextualSpacing/>
              <w:jc w:val="center"/>
              <w:rPr>
                <w:b/>
                <w:sz w:val="24"/>
                <w:szCs w:val="24"/>
              </w:rPr>
            </w:pPr>
            <w:r>
              <w:rPr>
                <w:b/>
                <w:sz w:val="24"/>
                <w:szCs w:val="24"/>
              </w:rPr>
              <w:t>Spring</w:t>
            </w:r>
          </w:p>
        </w:tc>
      </w:tr>
      <w:tr w:rsidR="00F254B1" w:rsidRPr="000C225F" w:rsidTr="002029FA">
        <w:trPr>
          <w:trHeight w:val="2780"/>
        </w:trPr>
        <w:tc>
          <w:tcPr>
            <w:tcW w:w="3192" w:type="dxa"/>
          </w:tcPr>
          <w:p w:rsidR="00F254B1" w:rsidRPr="000C225F" w:rsidRDefault="00F254B1" w:rsidP="002029FA">
            <w:pPr>
              <w:contextualSpacing/>
            </w:pPr>
          </w:p>
          <w:p w:rsidR="00F254B1" w:rsidRPr="000C225F" w:rsidRDefault="00F254B1" w:rsidP="002029FA">
            <w:pPr>
              <w:contextualSpacing/>
            </w:pPr>
            <w:r w:rsidRPr="000C225F">
              <w:t xml:space="preserve"> </w:t>
            </w:r>
            <w:r w:rsidR="003E53AE" w:rsidRPr="003E53AE">
              <w:rPr>
                <w:b/>
                <w:sz w:val="24"/>
                <w:szCs w:val="24"/>
              </w:rPr>
            </w:r>
            <w:r w:rsidR="003E53AE" w:rsidRPr="003E53AE">
              <w:rPr>
                <w:b/>
                <w:sz w:val="24"/>
                <w:szCs w:val="24"/>
              </w:rPr>
              <w:pict>
                <v:rect id="_x0000_s1087" style="width:9pt;height:10pt;mso-left-percent:-10001;mso-top-percent:-10001;mso-position-horizontal:absolute;mso-position-horizontal-relative:char;mso-position-vertical:absolute;mso-position-vertical-relative:line;mso-left-percent:-10001;mso-top-percent:-10001">
                  <w10:wrap type="none"/>
                  <w10:anchorlock/>
                </v:rect>
              </w:pict>
            </w:r>
            <w:r>
              <w:rPr>
                <w:b/>
                <w:sz w:val="24"/>
                <w:szCs w:val="24"/>
              </w:rPr>
              <w:t xml:space="preserve"> </w:t>
            </w:r>
            <w:r w:rsidRPr="000C225F">
              <w:t>New faculty members providing Gifted/Talented services have secured the 30 hours of G/T foundational required professional development. If this is not possible, new faculty members must obtain the training within one semester.</w:t>
            </w:r>
          </w:p>
        </w:tc>
        <w:tc>
          <w:tcPr>
            <w:tcW w:w="3192" w:type="dxa"/>
          </w:tcPr>
          <w:p w:rsidR="00F254B1" w:rsidRPr="000C225F" w:rsidRDefault="00F254B1" w:rsidP="002029FA">
            <w:pPr>
              <w:contextualSpacing/>
              <w:rPr>
                <w:b/>
              </w:rPr>
            </w:pPr>
          </w:p>
          <w:p w:rsidR="00F254B1" w:rsidRPr="000C225F" w:rsidRDefault="003E53AE" w:rsidP="002029FA">
            <w:pPr>
              <w:contextualSpacing/>
            </w:pPr>
            <w:r w:rsidRPr="003E53AE">
              <w:rPr>
                <w:b/>
              </w:rPr>
            </w:r>
            <w:r w:rsidRPr="003E53AE">
              <w:rPr>
                <w:b/>
              </w:rPr>
              <w:pict>
                <v:rect id="_x0000_s1086" style="width:9pt;height:10pt;mso-left-percent:-10001;mso-top-percent:-10001;mso-position-horizontal:absolute;mso-position-horizontal-relative:char;mso-position-vertical:absolute;mso-position-vertical-relative:line;mso-left-percent:-10001;mso-top-percent:-10001">
                  <w10:wrap type="none"/>
                  <w10:anchorlock/>
                </v:rect>
              </w:pict>
            </w:r>
            <w:r w:rsidR="00F254B1" w:rsidRPr="000C225F">
              <w:rPr>
                <w:b/>
              </w:rPr>
              <w:t xml:space="preserve"> </w:t>
            </w:r>
            <w:r w:rsidR="00F254B1">
              <w:t xml:space="preserve">Make available forms </w:t>
            </w:r>
            <w:r w:rsidR="00F254B1" w:rsidRPr="000C225F">
              <w:t xml:space="preserve">for </w:t>
            </w:r>
            <w:r w:rsidR="00F254B1">
              <w:t>parents and community members who wish to nominate a student for testing.  Notices should be available in English and Spanish.</w:t>
            </w:r>
          </w:p>
        </w:tc>
        <w:tc>
          <w:tcPr>
            <w:tcW w:w="3192" w:type="dxa"/>
          </w:tcPr>
          <w:p w:rsidR="00F254B1" w:rsidRPr="000C225F" w:rsidRDefault="00F254B1" w:rsidP="002029FA">
            <w:pPr>
              <w:contextualSpacing/>
              <w:rPr>
                <w:b/>
              </w:rPr>
            </w:pPr>
          </w:p>
          <w:p w:rsidR="00F254B1" w:rsidRPr="000C225F" w:rsidRDefault="003E53AE" w:rsidP="002029FA">
            <w:pPr>
              <w:contextualSpacing/>
            </w:pPr>
            <w:r w:rsidRPr="003E53AE">
              <w:rPr>
                <w:b/>
              </w:rPr>
            </w:r>
            <w:r w:rsidRPr="003E53AE">
              <w:rPr>
                <w:b/>
              </w:rPr>
              <w:pict>
                <v:rect id="_x0000_s1085" style="width:9pt;height:10pt;mso-left-percent:-10001;mso-top-percent:-10001;mso-position-horizontal:absolute;mso-position-horizontal-relative:char;mso-position-vertical:absolute;mso-position-vertical-relative:line;mso-left-percent:-10001;mso-top-percent:-10001">
                  <w10:wrap type="none"/>
                  <w10:anchorlock/>
                </v:rect>
              </w:pict>
            </w:r>
            <w:r w:rsidR="00F254B1" w:rsidRPr="000C225F">
              <w:rPr>
                <w:b/>
              </w:rPr>
              <w:t xml:space="preserve"> </w:t>
            </w:r>
            <w:r w:rsidR="00F254B1" w:rsidRPr="000C225F">
              <w:t xml:space="preserve">Meet with Gifted/Talented Committee to discuss qualification of Kindergarten students </w:t>
            </w:r>
            <w:r w:rsidR="00F254B1" w:rsidRPr="000C225F">
              <w:rPr>
                <w:b/>
              </w:rPr>
              <w:t>prior to</w:t>
            </w:r>
            <w:r w:rsidR="00F254B1" w:rsidRPr="000C225F">
              <w:t xml:space="preserve"> March 1. Kindergarten identified students </w:t>
            </w:r>
            <w:r w:rsidR="00F254B1" w:rsidRPr="000C225F">
              <w:rPr>
                <w:b/>
              </w:rPr>
              <w:t>must</w:t>
            </w:r>
            <w:r w:rsidR="00F254B1" w:rsidRPr="000C225F">
              <w:t xml:space="preserve"> receive services by March 1.</w:t>
            </w:r>
          </w:p>
        </w:tc>
      </w:tr>
      <w:tr w:rsidR="00F254B1" w:rsidRPr="000C225F" w:rsidTr="002029FA">
        <w:trPr>
          <w:trHeight w:val="2222"/>
        </w:trPr>
        <w:tc>
          <w:tcPr>
            <w:tcW w:w="3192" w:type="dxa"/>
          </w:tcPr>
          <w:p w:rsidR="00F254B1" w:rsidRPr="000C225F" w:rsidRDefault="00F254B1" w:rsidP="002029FA">
            <w:pPr>
              <w:contextualSpacing/>
              <w:rPr>
                <w:b/>
              </w:rPr>
            </w:pPr>
          </w:p>
          <w:p w:rsidR="00F254B1" w:rsidRPr="000C225F" w:rsidRDefault="003E53AE" w:rsidP="002029FA">
            <w:pPr>
              <w:contextualSpacing/>
            </w:pPr>
            <w:r w:rsidRPr="003E53AE">
              <w:rPr>
                <w:b/>
              </w:rPr>
            </w:r>
            <w:r w:rsidRPr="003E53AE">
              <w:rPr>
                <w:b/>
              </w:rPr>
              <w:pict>
                <v:rect id="_x0000_s1084" style="width:9pt;height:10pt;mso-left-percent:-10001;mso-top-percent:-10001;mso-position-horizontal:absolute;mso-position-horizontal-relative:char;mso-position-vertical:absolute;mso-position-vertical-relative:line;mso-left-percent:-10001;mso-top-percent:-10001">
                  <w10:wrap type="none"/>
                  <w10:anchorlock/>
                </v:rect>
              </w:pict>
            </w:r>
            <w:r w:rsidR="00F254B1" w:rsidRPr="000C225F">
              <w:rPr>
                <w:b/>
              </w:rPr>
              <w:t xml:space="preserve"> </w:t>
            </w:r>
            <w:r w:rsidR="00F254B1" w:rsidRPr="000C225F">
              <w:t>Administrators and Counselors who have authority to make program decisions, or assess students, should have 6 hours of Nature and Needs of the Gifted professional development.</w:t>
            </w:r>
          </w:p>
        </w:tc>
        <w:tc>
          <w:tcPr>
            <w:tcW w:w="3192" w:type="dxa"/>
          </w:tcPr>
          <w:p w:rsidR="00F254B1" w:rsidRPr="000C225F" w:rsidRDefault="00F254B1" w:rsidP="002029FA">
            <w:pPr>
              <w:contextualSpacing/>
              <w:rPr>
                <w:b/>
              </w:rPr>
            </w:pPr>
          </w:p>
          <w:p w:rsidR="00F254B1" w:rsidRPr="000C225F" w:rsidRDefault="003E53AE" w:rsidP="002029FA">
            <w:pPr>
              <w:contextualSpacing/>
            </w:pPr>
            <w:r w:rsidRPr="003E53AE">
              <w:rPr>
                <w:b/>
              </w:rPr>
            </w:r>
            <w:r w:rsidRPr="003E53AE">
              <w:rPr>
                <w:b/>
              </w:rPr>
              <w:pict>
                <v:rect id="_x0000_s1083" style="width:9pt;height:10pt;mso-left-percent:-10001;mso-top-percent:-10001;mso-position-horizontal:absolute;mso-position-horizontal-relative:char;mso-position-vertical:absolute;mso-position-vertical-relative:line;mso-left-percent:-10001;mso-top-percent:-10001">
                  <w10:wrap type="none"/>
                  <w10:anchorlock/>
                </v:rect>
              </w:pict>
            </w:r>
            <w:r w:rsidR="00F254B1" w:rsidRPr="000C225F">
              <w:rPr>
                <w:b/>
              </w:rPr>
              <w:t xml:space="preserve"> </w:t>
            </w:r>
            <w:r w:rsidR="00F254B1" w:rsidRPr="000C225F">
              <w:t>Once the referral period has closed, obtain written parental permission for assessment of each student.</w:t>
            </w:r>
          </w:p>
        </w:tc>
        <w:tc>
          <w:tcPr>
            <w:tcW w:w="3192" w:type="dxa"/>
          </w:tcPr>
          <w:p w:rsidR="00F254B1" w:rsidRPr="000C225F" w:rsidRDefault="00F254B1" w:rsidP="002029FA">
            <w:pPr>
              <w:contextualSpacing/>
              <w:rPr>
                <w:b/>
              </w:rPr>
            </w:pPr>
          </w:p>
          <w:p w:rsidR="00F254B1" w:rsidRPr="000C225F" w:rsidRDefault="003E53AE" w:rsidP="002029FA">
            <w:pPr>
              <w:contextualSpacing/>
            </w:pPr>
            <w:r w:rsidRPr="003E53AE">
              <w:rPr>
                <w:b/>
              </w:rPr>
            </w:r>
            <w:r w:rsidRPr="003E53AE">
              <w:rPr>
                <w:b/>
              </w:rPr>
              <w:pict>
                <v:rect id="_x0000_s1082" style="width:9pt;height:10pt;mso-left-percent:-10001;mso-top-percent:-10001;mso-position-horizontal:absolute;mso-position-horizontal-relative:char;mso-position-vertical:absolute;mso-position-vertical-relative:line;mso-left-percent:-10001;mso-top-percent:-10001">
                  <w10:wrap type="none"/>
                  <w10:anchorlock/>
                </v:rect>
              </w:pict>
            </w:r>
            <w:r w:rsidR="00F254B1" w:rsidRPr="000C225F">
              <w:rPr>
                <w:b/>
              </w:rPr>
              <w:t xml:space="preserve"> </w:t>
            </w:r>
            <w:r w:rsidR="00F254B1" w:rsidRPr="000C225F">
              <w:t>Meet with Gifted/Talented Committee in May to discuss qualification of students in grades 1-12.</w:t>
            </w:r>
          </w:p>
        </w:tc>
      </w:tr>
      <w:tr w:rsidR="00F254B1" w:rsidRPr="000C225F" w:rsidTr="002029FA">
        <w:trPr>
          <w:trHeight w:val="1808"/>
        </w:trPr>
        <w:tc>
          <w:tcPr>
            <w:tcW w:w="3192" w:type="dxa"/>
          </w:tcPr>
          <w:p w:rsidR="00F254B1" w:rsidRPr="000C225F" w:rsidRDefault="00F254B1" w:rsidP="002029FA">
            <w:pPr>
              <w:contextualSpacing/>
              <w:rPr>
                <w:b/>
              </w:rPr>
            </w:pPr>
          </w:p>
          <w:p w:rsidR="00F254B1" w:rsidRPr="000C225F" w:rsidRDefault="003E53AE" w:rsidP="002029FA">
            <w:pPr>
              <w:contextualSpacing/>
            </w:pPr>
            <w:r w:rsidRPr="003E53AE">
              <w:rPr>
                <w:b/>
              </w:rPr>
            </w:r>
            <w:r w:rsidRPr="003E53AE">
              <w:rPr>
                <w:b/>
              </w:rPr>
              <w:pict>
                <v:rect id="_x0000_s1081" style="width:9pt;height:10pt;mso-left-percent:-10001;mso-top-percent:-10001;mso-position-horizontal:absolute;mso-position-horizontal-relative:char;mso-position-vertical:absolute;mso-position-vertical-relative:line;mso-left-percent:-10001;mso-top-percent:-10001">
                  <w10:wrap type="none"/>
                  <w10:anchorlock/>
                </v:rect>
              </w:pict>
            </w:r>
            <w:r w:rsidR="00F254B1" w:rsidRPr="000C225F">
              <w:rPr>
                <w:b/>
              </w:rPr>
              <w:t xml:space="preserve"> </w:t>
            </w:r>
            <w:r w:rsidR="00F254B1">
              <w:t>G/T Teachers are</w:t>
            </w:r>
            <w:r w:rsidR="00F254B1" w:rsidRPr="000C225F">
              <w:t xml:space="preserve"> provided with an updated list of identified Gifted/Talented Students.</w:t>
            </w:r>
          </w:p>
        </w:tc>
        <w:tc>
          <w:tcPr>
            <w:tcW w:w="3192" w:type="dxa"/>
          </w:tcPr>
          <w:p w:rsidR="00F254B1" w:rsidRPr="000C225F" w:rsidRDefault="00F254B1" w:rsidP="002029FA">
            <w:pPr>
              <w:contextualSpacing/>
              <w:rPr>
                <w:b/>
              </w:rPr>
            </w:pPr>
          </w:p>
          <w:p w:rsidR="00F254B1" w:rsidRPr="000C225F" w:rsidRDefault="003E53AE" w:rsidP="002029FA">
            <w:pPr>
              <w:contextualSpacing/>
            </w:pPr>
            <w:r w:rsidRPr="003E53AE">
              <w:rPr>
                <w:b/>
              </w:rPr>
            </w:r>
            <w:r w:rsidRPr="003E53AE">
              <w:rPr>
                <w:b/>
              </w:rPr>
              <w:pict>
                <v:rect id="_x0000_s1080" style="width:9pt;height:10pt;mso-left-percent:-10001;mso-top-percent:-10001;mso-position-horizontal:absolute;mso-position-horizontal-relative:char;mso-position-vertical:absolute;mso-position-vertical-relative:line;mso-left-percent:-10001;mso-top-percent:-10001">
                  <w10:wrap type="none"/>
                  <w10:anchorlock/>
                </v:rect>
              </w:pict>
            </w:r>
            <w:r w:rsidR="00F254B1" w:rsidRPr="000C225F">
              <w:rPr>
                <w:b/>
              </w:rPr>
              <w:t xml:space="preserve"> </w:t>
            </w:r>
            <w:r w:rsidR="00F254B1" w:rsidRPr="000C225F">
              <w:t>Maintain staff development records of applicable staff</w:t>
            </w:r>
          </w:p>
        </w:tc>
        <w:tc>
          <w:tcPr>
            <w:tcW w:w="3192" w:type="dxa"/>
          </w:tcPr>
          <w:p w:rsidR="00F254B1" w:rsidRPr="000C225F" w:rsidRDefault="00F254B1" w:rsidP="002029FA">
            <w:pPr>
              <w:contextualSpacing/>
              <w:rPr>
                <w:b/>
              </w:rPr>
            </w:pPr>
          </w:p>
          <w:p w:rsidR="00F254B1" w:rsidRPr="00B35712" w:rsidRDefault="003E53AE" w:rsidP="002029FA">
            <w:pPr>
              <w:contextualSpacing/>
            </w:pPr>
            <w:r w:rsidRPr="003E53AE">
              <w:rPr>
                <w:b/>
              </w:rPr>
            </w:r>
            <w:r w:rsidRPr="003E53AE">
              <w:rPr>
                <w:b/>
              </w:rPr>
              <w:pict>
                <v:rect id="_x0000_s1079" style="width:9pt;height:10pt;mso-left-percent:-10001;mso-top-percent:-10001;mso-position-horizontal:absolute;mso-position-horizontal-relative:char;mso-position-vertical:absolute;mso-position-vertical-relative:line;mso-left-percent:-10001;mso-top-percent:-10001">
                  <w10:wrap type="none"/>
                  <w10:anchorlock/>
                </v:rect>
              </w:pict>
            </w:r>
            <w:r w:rsidR="00F254B1" w:rsidRPr="000C225F">
              <w:rPr>
                <w:b/>
              </w:rPr>
              <w:t xml:space="preserve"> </w:t>
            </w:r>
            <w:r w:rsidR="00F254B1">
              <w:t>Assist G/T Coordinator in administering and collecting surveys over G/T services from teachers, students, and parents.</w:t>
            </w:r>
          </w:p>
        </w:tc>
      </w:tr>
      <w:tr w:rsidR="00F254B1" w:rsidRPr="000C225F" w:rsidTr="002029FA">
        <w:trPr>
          <w:trHeight w:val="1421"/>
        </w:trPr>
        <w:tc>
          <w:tcPr>
            <w:tcW w:w="3192" w:type="dxa"/>
          </w:tcPr>
          <w:p w:rsidR="00F254B1" w:rsidRPr="000C225F" w:rsidRDefault="00F254B1" w:rsidP="002029FA">
            <w:pPr>
              <w:contextualSpacing/>
              <w:rPr>
                <w:b/>
              </w:rPr>
            </w:pPr>
          </w:p>
          <w:p w:rsidR="00F254B1" w:rsidRPr="000C225F" w:rsidRDefault="003E53AE" w:rsidP="002029FA">
            <w:pPr>
              <w:contextualSpacing/>
            </w:pPr>
            <w:r w:rsidRPr="003E53AE">
              <w:rPr>
                <w:b/>
              </w:rPr>
            </w:r>
            <w:r w:rsidRPr="003E53AE">
              <w:rPr>
                <w:b/>
              </w:rPr>
              <w:pict>
                <v:rect id="_x0000_s1078" style="width:9pt;height:10pt;mso-left-percent:-10001;mso-top-percent:-10001;mso-position-horizontal:absolute;mso-position-horizontal-relative:char;mso-position-vertical:absolute;mso-position-vertical-relative:line;mso-left-percent:-10001;mso-top-percent:-10001">
                  <w10:wrap type="none"/>
                  <w10:anchorlock/>
                </v:rect>
              </w:pict>
            </w:r>
            <w:r w:rsidR="00F254B1" w:rsidRPr="000C225F">
              <w:rPr>
                <w:b/>
              </w:rPr>
              <w:t xml:space="preserve"> </w:t>
            </w:r>
            <w:r w:rsidR="00F254B1" w:rsidRPr="000C225F">
              <w:t>Documentation of G/T Services forms are disseminated to teachers</w:t>
            </w:r>
          </w:p>
        </w:tc>
        <w:tc>
          <w:tcPr>
            <w:tcW w:w="3192" w:type="dxa"/>
          </w:tcPr>
          <w:p w:rsidR="00F254B1" w:rsidRPr="000C225F" w:rsidRDefault="00F254B1" w:rsidP="002029FA">
            <w:pPr>
              <w:contextualSpacing/>
              <w:rPr>
                <w:b/>
              </w:rPr>
            </w:pPr>
          </w:p>
          <w:p w:rsidR="00F254B1" w:rsidRPr="000C225F" w:rsidRDefault="003E53AE" w:rsidP="002029FA">
            <w:pPr>
              <w:contextualSpacing/>
            </w:pPr>
            <w:r w:rsidRPr="003E53AE">
              <w:rPr>
                <w:b/>
              </w:rPr>
            </w:r>
            <w:r w:rsidRPr="003E53AE">
              <w:rPr>
                <w:b/>
              </w:rPr>
              <w:pict>
                <v:rect id="_x0000_s1077" style="width:9pt;height:10pt;mso-left-percent:-10001;mso-top-percent:-10001;mso-position-horizontal:absolute;mso-position-horizontal-relative:char;mso-position-vertical:absolute;mso-position-vertical-relative:line;mso-left-percent:-10001;mso-top-percent:-10001">
                  <w10:wrap type="none"/>
                  <w10:anchorlock/>
                </v:rect>
              </w:pict>
            </w:r>
            <w:r w:rsidR="00F254B1" w:rsidRPr="000C225F">
              <w:t>.</w:t>
            </w:r>
            <w:r w:rsidR="00F254B1">
              <w:t>Collect forms documenting G/T services from G/T teachers at the end of the first semester.</w:t>
            </w:r>
          </w:p>
        </w:tc>
        <w:tc>
          <w:tcPr>
            <w:tcW w:w="3192" w:type="dxa"/>
          </w:tcPr>
          <w:p w:rsidR="00F254B1" w:rsidRPr="000C225F" w:rsidRDefault="00F254B1" w:rsidP="002029FA">
            <w:pPr>
              <w:contextualSpacing/>
              <w:rPr>
                <w:b/>
              </w:rPr>
            </w:pPr>
          </w:p>
          <w:p w:rsidR="00F254B1" w:rsidRPr="000C225F" w:rsidRDefault="003E53AE" w:rsidP="002029FA">
            <w:pPr>
              <w:contextualSpacing/>
            </w:pPr>
            <w:r w:rsidRPr="003E53AE">
              <w:rPr>
                <w:b/>
              </w:rPr>
            </w:r>
            <w:r w:rsidRPr="003E53AE">
              <w:rPr>
                <w:b/>
              </w:rPr>
              <w:pict>
                <v:rect id="_x0000_s1076" style="width:9pt;height:10pt;mso-left-percent:-10001;mso-top-percent:-10001;mso-position-horizontal:absolute;mso-position-horizontal-relative:char;mso-position-vertical:absolute;mso-position-vertical-relative:line;mso-left-percent:-10001;mso-top-percent:-10001">
                  <w10:wrap type="none"/>
                  <w10:anchorlock/>
                </v:rect>
              </w:pict>
            </w:r>
            <w:r w:rsidR="00F254B1" w:rsidRPr="000C225F">
              <w:rPr>
                <w:b/>
              </w:rPr>
              <w:t xml:space="preserve"> </w:t>
            </w:r>
            <w:r w:rsidR="00F254B1">
              <w:t>Campus Improvement Plans should contain at least one indicator for improvement of G/T services each year based on survey data</w:t>
            </w:r>
          </w:p>
        </w:tc>
      </w:tr>
      <w:tr w:rsidR="00F254B1" w:rsidRPr="000C225F" w:rsidTr="002029FA">
        <w:trPr>
          <w:trHeight w:val="2339"/>
        </w:trPr>
        <w:tc>
          <w:tcPr>
            <w:tcW w:w="3192" w:type="dxa"/>
          </w:tcPr>
          <w:p w:rsidR="00F254B1" w:rsidRPr="000C225F" w:rsidRDefault="00F254B1" w:rsidP="002029FA">
            <w:pPr>
              <w:contextualSpacing/>
              <w:rPr>
                <w:b/>
              </w:rPr>
            </w:pPr>
          </w:p>
          <w:p w:rsidR="00F254B1" w:rsidRPr="000C225F" w:rsidRDefault="003E53AE" w:rsidP="002029FA">
            <w:pPr>
              <w:contextualSpacing/>
            </w:pPr>
            <w:r w:rsidRPr="003E53AE">
              <w:rPr>
                <w:b/>
              </w:rPr>
            </w:r>
            <w:r w:rsidRPr="003E53AE">
              <w:rPr>
                <w:b/>
              </w:rPr>
              <w:pict>
                <v:rect id="_x0000_s1075" style="width:9pt;height:10pt;mso-left-percent:-10001;mso-top-percent:-10001;mso-position-horizontal:absolute;mso-position-horizontal-relative:char;mso-position-vertical:absolute;mso-position-vertical-relative:line;mso-left-percent:-10001;mso-top-percent:-10001">
                  <w10:wrap type="none"/>
                  <w10:anchorlock/>
                </v:rect>
              </w:pict>
            </w:r>
            <w:r w:rsidR="00F254B1" w:rsidRPr="000C225F">
              <w:rPr>
                <w:b/>
              </w:rPr>
              <w:t xml:space="preserve"> </w:t>
            </w:r>
            <w:r w:rsidR="00F254B1" w:rsidRPr="000C225F">
              <w:t>Annually establish means of informing parents how students will receive services (meeting, letter, website).</w:t>
            </w:r>
          </w:p>
        </w:tc>
        <w:tc>
          <w:tcPr>
            <w:tcW w:w="3192" w:type="dxa"/>
          </w:tcPr>
          <w:p w:rsidR="00F254B1" w:rsidRDefault="00F254B1" w:rsidP="002029FA">
            <w:pPr>
              <w:contextualSpacing/>
              <w:rPr>
                <w:b/>
              </w:rPr>
            </w:pPr>
          </w:p>
          <w:p w:rsidR="00F254B1" w:rsidRPr="00B35712" w:rsidRDefault="003E53AE" w:rsidP="002029FA">
            <w:pPr>
              <w:contextualSpacing/>
            </w:pPr>
            <w:r w:rsidRPr="003E53AE">
              <w:rPr>
                <w:b/>
                <w:sz w:val="24"/>
                <w:szCs w:val="24"/>
              </w:rPr>
            </w:r>
            <w:r w:rsidRPr="003E53AE">
              <w:rPr>
                <w:b/>
                <w:sz w:val="24"/>
                <w:szCs w:val="24"/>
              </w:rPr>
              <w:pict>
                <v:rect id="_x0000_s1074" style="width:9pt;height:10pt;mso-left-percent:-10001;mso-top-percent:-10001;mso-position-horizontal:absolute;mso-position-horizontal-relative:char;mso-position-vertical:absolute;mso-position-vertical-relative:line;mso-left-percent:-10001;mso-top-percent:-10001">
                  <w10:wrap type="none"/>
                  <w10:anchorlock/>
                </v:rect>
              </w:pict>
            </w:r>
            <w:r w:rsidR="00F254B1">
              <w:rPr>
                <w:b/>
                <w:sz w:val="24"/>
                <w:szCs w:val="24"/>
              </w:rPr>
              <w:t xml:space="preserve"> </w:t>
            </w:r>
            <w:r w:rsidR="00F254B1" w:rsidRPr="00B35712">
              <w:t>As PDAS walk-</w:t>
            </w:r>
            <w:proofErr w:type="spellStart"/>
            <w:r w:rsidR="00F254B1" w:rsidRPr="00B35712">
              <w:t>throughs</w:t>
            </w:r>
            <w:proofErr w:type="spellEnd"/>
            <w:r w:rsidR="00F254B1" w:rsidRPr="00B35712">
              <w:t xml:space="preserve"> and observations are conducted, look for evidence of teachers using Depth and Complexity with their G/T students as well as requiring advanced level products and performances.</w:t>
            </w:r>
          </w:p>
        </w:tc>
        <w:tc>
          <w:tcPr>
            <w:tcW w:w="3192" w:type="dxa"/>
          </w:tcPr>
          <w:p w:rsidR="00F254B1" w:rsidRPr="000C225F" w:rsidRDefault="00F254B1" w:rsidP="002029FA">
            <w:pPr>
              <w:contextualSpacing/>
              <w:rPr>
                <w:b/>
              </w:rPr>
            </w:pPr>
          </w:p>
          <w:p w:rsidR="00F254B1" w:rsidRPr="002D49EA" w:rsidRDefault="003E53AE" w:rsidP="002029FA">
            <w:pPr>
              <w:contextualSpacing/>
            </w:pPr>
            <w:r w:rsidRPr="003E53AE">
              <w:rPr>
                <w:b/>
              </w:rPr>
            </w:r>
            <w:r w:rsidRPr="003E53AE">
              <w:rPr>
                <w:b/>
              </w:rPr>
              <w:pict>
                <v:rect id="_x0000_s1073" style="width:9pt;height:10pt;mso-left-percent:-10001;mso-top-percent:-10001;mso-position-horizontal:absolute;mso-position-horizontal-relative:char;mso-position-vertical:absolute;mso-position-vertical-relative:line;mso-left-percent:-10001;mso-top-percent:-10001">
                  <w10:wrap type="none"/>
                  <w10:anchorlock/>
                </v:rect>
              </w:pict>
            </w:r>
            <w:r w:rsidR="00F254B1" w:rsidRPr="000C225F">
              <w:rPr>
                <w:b/>
              </w:rPr>
              <w:t xml:space="preserve"> </w:t>
            </w:r>
            <w:r w:rsidR="00F254B1">
              <w:t>Collect forms documenting G/T services from G/T teachers at the end of the second semester.</w:t>
            </w:r>
          </w:p>
        </w:tc>
      </w:tr>
      <w:tr w:rsidR="00F254B1" w:rsidRPr="000C225F" w:rsidTr="002029FA">
        <w:trPr>
          <w:trHeight w:val="530"/>
        </w:trPr>
        <w:tc>
          <w:tcPr>
            <w:tcW w:w="3192" w:type="dxa"/>
            <w:shd w:val="clear" w:color="auto" w:fill="DBE5F1" w:themeFill="accent1" w:themeFillTint="33"/>
            <w:vAlign w:val="center"/>
          </w:tcPr>
          <w:p w:rsidR="00F254B1" w:rsidRPr="000C225F" w:rsidRDefault="00F254B1" w:rsidP="002029FA">
            <w:pPr>
              <w:contextualSpacing/>
              <w:jc w:val="center"/>
              <w:rPr>
                <w:b/>
                <w:sz w:val="24"/>
                <w:szCs w:val="24"/>
              </w:rPr>
            </w:pPr>
            <w:r>
              <w:rPr>
                <w:b/>
                <w:sz w:val="24"/>
                <w:szCs w:val="24"/>
              </w:rPr>
              <w:lastRenderedPageBreak/>
              <w:t>August-September</w:t>
            </w:r>
          </w:p>
        </w:tc>
        <w:tc>
          <w:tcPr>
            <w:tcW w:w="3192" w:type="dxa"/>
            <w:shd w:val="clear" w:color="auto" w:fill="DBE5F1" w:themeFill="accent1" w:themeFillTint="33"/>
            <w:vAlign w:val="center"/>
          </w:tcPr>
          <w:p w:rsidR="00F254B1" w:rsidRPr="000C225F" w:rsidRDefault="00F254B1" w:rsidP="002029FA">
            <w:pPr>
              <w:contextualSpacing/>
              <w:jc w:val="center"/>
              <w:rPr>
                <w:b/>
                <w:sz w:val="24"/>
                <w:szCs w:val="24"/>
              </w:rPr>
            </w:pPr>
            <w:r>
              <w:rPr>
                <w:b/>
                <w:sz w:val="24"/>
                <w:szCs w:val="24"/>
              </w:rPr>
              <w:t>November-December</w:t>
            </w:r>
          </w:p>
        </w:tc>
        <w:tc>
          <w:tcPr>
            <w:tcW w:w="3192" w:type="dxa"/>
            <w:shd w:val="clear" w:color="auto" w:fill="DBE5F1" w:themeFill="accent1" w:themeFillTint="33"/>
            <w:vAlign w:val="center"/>
          </w:tcPr>
          <w:p w:rsidR="00F254B1" w:rsidRPr="000C225F" w:rsidRDefault="00F254B1" w:rsidP="002029FA">
            <w:pPr>
              <w:contextualSpacing/>
              <w:jc w:val="center"/>
              <w:rPr>
                <w:b/>
                <w:sz w:val="24"/>
                <w:szCs w:val="24"/>
              </w:rPr>
            </w:pPr>
            <w:r>
              <w:rPr>
                <w:b/>
                <w:sz w:val="24"/>
                <w:szCs w:val="24"/>
              </w:rPr>
              <w:t>Spring</w:t>
            </w:r>
          </w:p>
        </w:tc>
      </w:tr>
      <w:tr w:rsidR="00F254B1" w:rsidRPr="000C225F" w:rsidTr="002029FA">
        <w:trPr>
          <w:trHeight w:val="2366"/>
        </w:trPr>
        <w:tc>
          <w:tcPr>
            <w:tcW w:w="3192" w:type="dxa"/>
          </w:tcPr>
          <w:p w:rsidR="00F254B1" w:rsidRPr="000C225F" w:rsidRDefault="00F254B1" w:rsidP="002029FA">
            <w:pPr>
              <w:contextualSpacing/>
              <w:rPr>
                <w:b/>
              </w:rPr>
            </w:pPr>
          </w:p>
          <w:p w:rsidR="00F254B1" w:rsidRPr="000C225F" w:rsidRDefault="003E53AE" w:rsidP="002029FA">
            <w:pPr>
              <w:contextualSpacing/>
            </w:pPr>
            <w:r w:rsidRPr="003E53AE">
              <w:rPr>
                <w:b/>
              </w:rPr>
            </w:r>
            <w:r w:rsidRPr="003E53AE">
              <w:rPr>
                <w:b/>
              </w:rPr>
              <w:pict>
                <v:rect id="_x0000_s1072" style="width:9pt;height:10pt;mso-left-percent:-10001;mso-top-percent:-10001;mso-position-horizontal:absolute;mso-position-horizontal-relative:char;mso-position-vertical:absolute;mso-position-vertical-relative:line;mso-left-percent:-10001;mso-top-percent:-10001">
                  <w10:wrap type="none"/>
                  <w10:anchorlock/>
                </v:rect>
              </w:pict>
            </w:r>
            <w:r w:rsidR="00F254B1">
              <w:t>Maintain several</w:t>
            </w:r>
            <w:r w:rsidR="00F254B1" w:rsidRPr="000C225F">
              <w:t xml:space="preserve"> copies of local Gifted/Talented policy and procedures as well as The Texas State Plan for the Education of Gifted/Talented Students available upon request by individuals.</w:t>
            </w:r>
          </w:p>
        </w:tc>
        <w:tc>
          <w:tcPr>
            <w:tcW w:w="3192" w:type="dxa"/>
          </w:tcPr>
          <w:p w:rsidR="00F254B1" w:rsidRDefault="00F254B1" w:rsidP="002029FA">
            <w:pPr>
              <w:contextualSpacing/>
              <w:rPr>
                <w:b/>
              </w:rPr>
            </w:pPr>
          </w:p>
          <w:p w:rsidR="00F254B1" w:rsidRPr="00B35712" w:rsidRDefault="003E53AE" w:rsidP="002029FA">
            <w:pPr>
              <w:contextualSpacing/>
            </w:pPr>
            <w:r w:rsidRPr="003E53AE">
              <w:rPr>
                <w:b/>
                <w:sz w:val="24"/>
                <w:szCs w:val="24"/>
              </w:rPr>
            </w:r>
            <w:r w:rsidRPr="003E53AE">
              <w:rPr>
                <w:b/>
                <w:sz w:val="24"/>
                <w:szCs w:val="24"/>
              </w:rPr>
              <w:pict>
                <v:rect id="_x0000_s1071" style="width:9pt;height:10pt;mso-left-percent:-10001;mso-top-percent:-10001;mso-position-horizontal:absolute;mso-position-horizontal-relative:char;mso-position-vertical:absolute;mso-position-vertical-relative:line;mso-left-percent:-10001;mso-top-percent:-10001">
                  <w10:wrap type="none"/>
                  <w10:anchorlock/>
                </v:rect>
              </w:pict>
            </w:r>
            <w:r w:rsidR="00F254B1">
              <w:rPr>
                <w:b/>
                <w:sz w:val="24"/>
                <w:szCs w:val="24"/>
              </w:rPr>
              <w:t xml:space="preserve"> </w:t>
            </w:r>
            <w:r w:rsidR="00F254B1" w:rsidRPr="00B35712">
              <w:t>Assure current</w:t>
            </w:r>
            <w:r w:rsidR="00F254B1">
              <w:t xml:space="preserve"> G/T teaching faculty have obtained a 6-hour G/T credit professional development update.</w:t>
            </w:r>
          </w:p>
        </w:tc>
        <w:tc>
          <w:tcPr>
            <w:tcW w:w="3192" w:type="dxa"/>
          </w:tcPr>
          <w:p w:rsidR="00F254B1" w:rsidRPr="000C225F" w:rsidRDefault="00F254B1" w:rsidP="002029FA">
            <w:pPr>
              <w:contextualSpacing/>
              <w:rPr>
                <w:b/>
              </w:rPr>
            </w:pPr>
          </w:p>
          <w:p w:rsidR="00F254B1" w:rsidRPr="000C225F" w:rsidRDefault="00F254B1" w:rsidP="002029FA">
            <w:pPr>
              <w:contextualSpacing/>
            </w:pPr>
          </w:p>
        </w:tc>
      </w:tr>
      <w:tr w:rsidR="00F254B1" w:rsidRPr="000C225F" w:rsidTr="002029FA">
        <w:trPr>
          <w:trHeight w:val="1394"/>
        </w:trPr>
        <w:tc>
          <w:tcPr>
            <w:tcW w:w="3192" w:type="dxa"/>
          </w:tcPr>
          <w:p w:rsidR="00F254B1" w:rsidRPr="000C225F" w:rsidRDefault="00F254B1" w:rsidP="002029FA">
            <w:pPr>
              <w:contextualSpacing/>
              <w:rPr>
                <w:b/>
              </w:rPr>
            </w:pPr>
          </w:p>
          <w:p w:rsidR="00F254B1" w:rsidRPr="000C225F" w:rsidRDefault="003E53AE" w:rsidP="002029FA">
            <w:pPr>
              <w:contextualSpacing/>
            </w:pPr>
            <w:r w:rsidRPr="003E53AE">
              <w:rPr>
                <w:b/>
              </w:rPr>
            </w:r>
            <w:r w:rsidRPr="003E53AE">
              <w:rPr>
                <w:b/>
              </w:rPr>
              <w:pict>
                <v:rect id="_x0000_s1070" style="width:9pt;height:10pt;mso-left-percent:-10001;mso-top-percent:-10001;mso-position-horizontal:absolute;mso-position-horizontal-relative:char;mso-position-vertical:absolute;mso-position-vertical-relative:line;mso-left-percent:-10001;mso-top-percent:-10001">
                  <w10:wrap type="none"/>
                  <w10:anchorlock/>
                </v:rect>
              </w:pict>
            </w:r>
            <w:r w:rsidR="00F254B1" w:rsidRPr="000C225F">
              <w:rPr>
                <w:b/>
              </w:rPr>
              <w:t xml:space="preserve"> </w:t>
            </w:r>
            <w:r w:rsidR="00F254B1" w:rsidRPr="000C225F">
              <w:t>Check with PIEMS coding coordinator to confirm correct coding of newly identified students.</w:t>
            </w:r>
          </w:p>
        </w:tc>
        <w:tc>
          <w:tcPr>
            <w:tcW w:w="3192" w:type="dxa"/>
          </w:tcPr>
          <w:p w:rsidR="00F254B1" w:rsidRPr="000C225F" w:rsidRDefault="00F254B1" w:rsidP="002029FA">
            <w:pPr>
              <w:contextualSpacing/>
              <w:rPr>
                <w:b/>
              </w:rPr>
            </w:pPr>
          </w:p>
        </w:tc>
        <w:tc>
          <w:tcPr>
            <w:tcW w:w="3192" w:type="dxa"/>
          </w:tcPr>
          <w:p w:rsidR="00F254B1" w:rsidRPr="000C225F" w:rsidRDefault="00F254B1" w:rsidP="002029FA">
            <w:pPr>
              <w:contextualSpacing/>
              <w:rPr>
                <w:b/>
              </w:rPr>
            </w:pPr>
          </w:p>
          <w:p w:rsidR="00F254B1" w:rsidRPr="000C225F" w:rsidRDefault="00F254B1" w:rsidP="002029FA">
            <w:pPr>
              <w:contextualSpacing/>
            </w:pPr>
            <w:r w:rsidRPr="000C225F">
              <w:rPr>
                <w:b/>
              </w:rPr>
              <w:t xml:space="preserve"> </w:t>
            </w:r>
          </w:p>
        </w:tc>
      </w:tr>
      <w:tr w:rsidR="00F254B1" w:rsidRPr="000C225F" w:rsidTr="002029FA">
        <w:tc>
          <w:tcPr>
            <w:tcW w:w="3192" w:type="dxa"/>
          </w:tcPr>
          <w:p w:rsidR="00F254B1" w:rsidRPr="000C225F" w:rsidRDefault="00F254B1" w:rsidP="002029FA">
            <w:pPr>
              <w:contextualSpacing/>
              <w:rPr>
                <w:b/>
              </w:rPr>
            </w:pPr>
          </w:p>
          <w:p w:rsidR="00F254B1" w:rsidRPr="000C225F" w:rsidRDefault="003E53AE" w:rsidP="002029FA">
            <w:pPr>
              <w:contextualSpacing/>
            </w:pPr>
            <w:r w:rsidRPr="003E53AE">
              <w:rPr>
                <w:b/>
              </w:rPr>
            </w:r>
            <w:r w:rsidRPr="003E53AE">
              <w:rPr>
                <w:b/>
              </w:rPr>
              <w:pict>
                <v:rect id="_x0000_s1069" style="width:9pt;height:10pt;mso-left-percent:-10001;mso-top-percent:-10001;mso-position-horizontal:absolute;mso-position-horizontal-relative:char;mso-position-vertical:absolute;mso-position-vertical-relative:line;mso-left-percent:-10001;mso-top-percent:-10001">
                  <w10:wrap type="none"/>
                  <w10:anchorlock/>
                </v:rect>
              </w:pict>
            </w:r>
            <w:r w:rsidR="00F254B1" w:rsidRPr="000C225F">
              <w:rPr>
                <w:b/>
              </w:rPr>
              <w:t xml:space="preserve"> </w:t>
            </w:r>
            <w:r w:rsidR="00F254B1" w:rsidRPr="000C225F">
              <w:t xml:space="preserve">Check to confirm student portfolios are </w:t>
            </w:r>
            <w:r w:rsidR="00F254B1">
              <w:t>received by students' new teachers and maintained throughout the year.</w:t>
            </w:r>
          </w:p>
          <w:p w:rsidR="00F254B1" w:rsidRPr="000C225F" w:rsidRDefault="00F254B1" w:rsidP="002029FA">
            <w:pPr>
              <w:contextualSpacing/>
              <w:rPr>
                <w:b/>
              </w:rPr>
            </w:pPr>
          </w:p>
        </w:tc>
        <w:tc>
          <w:tcPr>
            <w:tcW w:w="3192" w:type="dxa"/>
          </w:tcPr>
          <w:p w:rsidR="00F254B1" w:rsidRPr="000C225F" w:rsidRDefault="00F254B1" w:rsidP="002029FA">
            <w:pPr>
              <w:contextualSpacing/>
              <w:rPr>
                <w:b/>
              </w:rPr>
            </w:pPr>
          </w:p>
        </w:tc>
        <w:tc>
          <w:tcPr>
            <w:tcW w:w="3192" w:type="dxa"/>
          </w:tcPr>
          <w:p w:rsidR="00F254B1" w:rsidRPr="000C225F" w:rsidRDefault="00F254B1" w:rsidP="002029FA">
            <w:pPr>
              <w:contextualSpacing/>
              <w:rPr>
                <w:b/>
              </w:rPr>
            </w:pPr>
          </w:p>
          <w:p w:rsidR="00F254B1" w:rsidRPr="000C225F" w:rsidRDefault="00F254B1" w:rsidP="002029FA">
            <w:pPr>
              <w:contextualSpacing/>
            </w:pPr>
          </w:p>
        </w:tc>
      </w:tr>
      <w:tr w:rsidR="00F254B1" w:rsidRPr="000C225F" w:rsidTr="002029FA">
        <w:trPr>
          <w:trHeight w:val="1232"/>
        </w:trPr>
        <w:tc>
          <w:tcPr>
            <w:tcW w:w="3192" w:type="dxa"/>
          </w:tcPr>
          <w:p w:rsidR="00F254B1" w:rsidRPr="000C225F" w:rsidRDefault="00F254B1" w:rsidP="002029FA">
            <w:pPr>
              <w:contextualSpacing/>
              <w:rPr>
                <w:b/>
              </w:rPr>
            </w:pPr>
          </w:p>
          <w:p w:rsidR="00F254B1" w:rsidRPr="000C225F" w:rsidRDefault="003E53AE" w:rsidP="002029FA">
            <w:pPr>
              <w:contextualSpacing/>
            </w:pPr>
            <w:r w:rsidRPr="003E53AE">
              <w:rPr>
                <w:b/>
              </w:rPr>
            </w:r>
            <w:r w:rsidRPr="003E53AE">
              <w:rPr>
                <w:b/>
              </w:rPr>
              <w:pict>
                <v:rect id="_x0000_s1068" style="width:9pt;height:10pt;mso-left-percent:-10001;mso-top-percent:-10001;mso-position-horizontal:absolute;mso-position-horizontal-relative:char;mso-position-vertical:absolute;mso-position-vertical-relative:line;mso-left-percent:-10001;mso-top-percent:-10001">
                  <w10:wrap type="none"/>
                  <w10:anchorlock/>
                </v:rect>
              </w:pict>
            </w:r>
            <w:r w:rsidR="00F254B1" w:rsidRPr="000C225F">
              <w:rPr>
                <w:b/>
              </w:rPr>
              <w:t xml:space="preserve"> </w:t>
            </w:r>
            <w:r w:rsidR="00F254B1" w:rsidRPr="000C225F">
              <w:t>Attend fall G/G Coordinator meeting at Region 9 in September</w:t>
            </w:r>
          </w:p>
        </w:tc>
        <w:tc>
          <w:tcPr>
            <w:tcW w:w="3192" w:type="dxa"/>
          </w:tcPr>
          <w:p w:rsidR="00F254B1" w:rsidRPr="000C225F" w:rsidRDefault="00F254B1" w:rsidP="002029FA">
            <w:pPr>
              <w:contextualSpacing/>
              <w:rPr>
                <w:b/>
              </w:rPr>
            </w:pPr>
          </w:p>
        </w:tc>
        <w:tc>
          <w:tcPr>
            <w:tcW w:w="3192" w:type="dxa"/>
          </w:tcPr>
          <w:p w:rsidR="00F254B1" w:rsidRPr="000C225F" w:rsidRDefault="00F254B1" w:rsidP="002029FA">
            <w:pPr>
              <w:contextualSpacing/>
              <w:rPr>
                <w:b/>
              </w:rPr>
            </w:pPr>
          </w:p>
        </w:tc>
      </w:tr>
    </w:tbl>
    <w:p w:rsidR="00F254B1" w:rsidRPr="000C225F" w:rsidRDefault="00F254B1" w:rsidP="00F254B1">
      <w:pPr>
        <w:contextualSpacing/>
        <w:rPr>
          <w:b/>
          <w:sz w:val="24"/>
          <w:szCs w:val="24"/>
        </w:rPr>
      </w:pPr>
    </w:p>
    <w:p w:rsidR="00F254B1" w:rsidRDefault="00F254B1" w:rsidP="000239E0">
      <w:pPr>
        <w:rPr>
          <w:b/>
          <w:sz w:val="24"/>
          <w:szCs w:val="24"/>
        </w:rPr>
      </w:pPr>
    </w:p>
    <w:p w:rsidR="00F254B1" w:rsidRDefault="00F254B1" w:rsidP="000239E0">
      <w:pPr>
        <w:rPr>
          <w:b/>
          <w:sz w:val="24"/>
          <w:szCs w:val="24"/>
        </w:rPr>
      </w:pPr>
    </w:p>
    <w:p w:rsidR="00F254B1" w:rsidRDefault="00F254B1" w:rsidP="000239E0">
      <w:pPr>
        <w:rPr>
          <w:b/>
          <w:sz w:val="24"/>
          <w:szCs w:val="24"/>
        </w:rPr>
      </w:pPr>
    </w:p>
    <w:p w:rsidR="00F254B1" w:rsidRDefault="00F254B1" w:rsidP="000239E0">
      <w:pPr>
        <w:rPr>
          <w:b/>
          <w:sz w:val="24"/>
          <w:szCs w:val="24"/>
        </w:rPr>
      </w:pPr>
    </w:p>
    <w:p w:rsidR="00F254B1" w:rsidRDefault="00F254B1" w:rsidP="000239E0">
      <w:pPr>
        <w:rPr>
          <w:b/>
          <w:sz w:val="24"/>
          <w:szCs w:val="24"/>
        </w:rPr>
      </w:pPr>
    </w:p>
    <w:p w:rsidR="00F254B1" w:rsidRDefault="00F254B1" w:rsidP="000239E0">
      <w:pPr>
        <w:rPr>
          <w:b/>
          <w:sz w:val="24"/>
          <w:szCs w:val="24"/>
        </w:rPr>
      </w:pPr>
    </w:p>
    <w:p w:rsidR="00F254B1" w:rsidRDefault="00F254B1" w:rsidP="000239E0">
      <w:pPr>
        <w:rPr>
          <w:b/>
          <w:sz w:val="24"/>
          <w:szCs w:val="24"/>
        </w:rPr>
      </w:pPr>
    </w:p>
    <w:p w:rsidR="00F254B1" w:rsidRDefault="00F254B1" w:rsidP="000239E0">
      <w:pPr>
        <w:rPr>
          <w:b/>
          <w:sz w:val="24"/>
          <w:szCs w:val="24"/>
        </w:rPr>
      </w:pPr>
    </w:p>
    <w:p w:rsidR="00F254B1" w:rsidRDefault="00F254B1" w:rsidP="000239E0">
      <w:pPr>
        <w:rPr>
          <w:b/>
          <w:sz w:val="24"/>
          <w:szCs w:val="24"/>
        </w:rPr>
      </w:pPr>
    </w:p>
    <w:p w:rsidR="00F254B1" w:rsidRDefault="00F254B1" w:rsidP="000239E0">
      <w:pPr>
        <w:rPr>
          <w:b/>
          <w:sz w:val="24"/>
          <w:szCs w:val="24"/>
        </w:rPr>
      </w:pPr>
    </w:p>
    <w:p w:rsidR="00F254B1" w:rsidRDefault="00F254B1" w:rsidP="00F254B1">
      <w:pPr>
        <w:contextualSpacing/>
        <w:jc w:val="center"/>
        <w:rPr>
          <w:b/>
          <w:sz w:val="28"/>
          <w:szCs w:val="28"/>
        </w:rPr>
      </w:pPr>
      <w:r>
        <w:rPr>
          <w:b/>
          <w:sz w:val="28"/>
          <w:szCs w:val="28"/>
        </w:rPr>
        <w:lastRenderedPageBreak/>
        <w:t>Bryson Independent School District</w:t>
      </w:r>
    </w:p>
    <w:p w:rsidR="00F254B1" w:rsidRDefault="00F254B1" w:rsidP="00F254B1">
      <w:pPr>
        <w:contextualSpacing/>
        <w:jc w:val="center"/>
        <w:rPr>
          <w:b/>
          <w:sz w:val="28"/>
          <w:szCs w:val="28"/>
        </w:rPr>
      </w:pPr>
      <w:r>
        <w:rPr>
          <w:b/>
          <w:sz w:val="28"/>
          <w:szCs w:val="28"/>
        </w:rPr>
        <w:t>District Gifted/Talented Teacher Responsibilities</w:t>
      </w:r>
    </w:p>
    <w:p w:rsidR="00F254B1" w:rsidRDefault="00F254B1" w:rsidP="00F254B1">
      <w:pPr>
        <w:contextualSpacing/>
        <w:jc w:val="center"/>
        <w:rPr>
          <w:b/>
          <w:sz w:val="28"/>
          <w:szCs w:val="28"/>
        </w:rPr>
      </w:pPr>
    </w:p>
    <w:tbl>
      <w:tblPr>
        <w:tblStyle w:val="TableGrid"/>
        <w:tblW w:w="0" w:type="auto"/>
        <w:tblLook w:val="04A0"/>
      </w:tblPr>
      <w:tblGrid>
        <w:gridCol w:w="3348"/>
        <w:gridCol w:w="3150"/>
        <w:gridCol w:w="3078"/>
      </w:tblGrid>
      <w:tr w:rsidR="00F254B1" w:rsidTr="002029FA">
        <w:trPr>
          <w:trHeight w:val="611"/>
        </w:trPr>
        <w:tc>
          <w:tcPr>
            <w:tcW w:w="3348" w:type="dxa"/>
            <w:shd w:val="clear" w:color="auto" w:fill="DBE5F1" w:themeFill="accent1" w:themeFillTint="33"/>
            <w:vAlign w:val="center"/>
          </w:tcPr>
          <w:p w:rsidR="00F254B1" w:rsidRDefault="00F254B1" w:rsidP="002029FA">
            <w:pPr>
              <w:contextualSpacing/>
              <w:jc w:val="center"/>
              <w:rPr>
                <w:b/>
                <w:sz w:val="24"/>
                <w:szCs w:val="24"/>
              </w:rPr>
            </w:pPr>
            <w:r>
              <w:rPr>
                <w:b/>
                <w:sz w:val="24"/>
                <w:szCs w:val="24"/>
              </w:rPr>
              <w:t>August-September</w:t>
            </w:r>
          </w:p>
        </w:tc>
        <w:tc>
          <w:tcPr>
            <w:tcW w:w="3150" w:type="dxa"/>
            <w:shd w:val="clear" w:color="auto" w:fill="DBE5F1" w:themeFill="accent1" w:themeFillTint="33"/>
            <w:vAlign w:val="center"/>
          </w:tcPr>
          <w:p w:rsidR="00F254B1" w:rsidRDefault="00F254B1" w:rsidP="002029FA">
            <w:pPr>
              <w:contextualSpacing/>
              <w:jc w:val="center"/>
              <w:rPr>
                <w:b/>
                <w:sz w:val="24"/>
                <w:szCs w:val="24"/>
              </w:rPr>
            </w:pPr>
            <w:r>
              <w:rPr>
                <w:b/>
                <w:sz w:val="24"/>
                <w:szCs w:val="24"/>
              </w:rPr>
              <w:t>November-December</w:t>
            </w:r>
          </w:p>
        </w:tc>
        <w:tc>
          <w:tcPr>
            <w:tcW w:w="3078" w:type="dxa"/>
            <w:shd w:val="clear" w:color="auto" w:fill="DBE5F1" w:themeFill="accent1" w:themeFillTint="33"/>
            <w:vAlign w:val="center"/>
          </w:tcPr>
          <w:p w:rsidR="00F254B1" w:rsidRDefault="00F254B1" w:rsidP="002029FA">
            <w:pPr>
              <w:contextualSpacing/>
              <w:jc w:val="center"/>
              <w:rPr>
                <w:b/>
                <w:sz w:val="24"/>
                <w:szCs w:val="24"/>
              </w:rPr>
            </w:pPr>
            <w:r>
              <w:rPr>
                <w:b/>
                <w:sz w:val="24"/>
                <w:szCs w:val="24"/>
              </w:rPr>
              <w:t>Spring</w:t>
            </w:r>
          </w:p>
        </w:tc>
      </w:tr>
      <w:tr w:rsidR="00F254B1" w:rsidRPr="000C225F" w:rsidTr="002029FA">
        <w:trPr>
          <w:trHeight w:val="2870"/>
        </w:trPr>
        <w:tc>
          <w:tcPr>
            <w:tcW w:w="3348" w:type="dxa"/>
          </w:tcPr>
          <w:p w:rsidR="00F254B1" w:rsidRPr="000C225F" w:rsidRDefault="00F254B1" w:rsidP="002029FA">
            <w:pPr>
              <w:contextualSpacing/>
            </w:pPr>
          </w:p>
          <w:p w:rsidR="00F254B1" w:rsidRPr="000C225F" w:rsidRDefault="00F254B1" w:rsidP="002029FA">
            <w:pPr>
              <w:contextualSpacing/>
            </w:pPr>
            <w:r w:rsidRPr="000C225F">
              <w:t xml:space="preserve"> </w:t>
            </w:r>
            <w:r w:rsidR="003E53AE" w:rsidRPr="003E53AE">
              <w:rPr>
                <w:b/>
                <w:sz w:val="24"/>
                <w:szCs w:val="24"/>
              </w:rPr>
            </w:r>
            <w:r w:rsidR="003E53AE" w:rsidRPr="003E53AE">
              <w:rPr>
                <w:b/>
                <w:sz w:val="24"/>
                <w:szCs w:val="24"/>
              </w:rPr>
              <w:pict>
                <v:rect id="_x0000_s1067" style="width:9pt;height:10pt;mso-left-percent:-10001;mso-top-percent:-10001;mso-position-horizontal:absolute;mso-position-horizontal-relative:char;mso-position-vertical:absolute;mso-position-vertical-relative:line;mso-left-percent:-10001;mso-top-percent:-10001">
                  <w10:wrap type="none"/>
                  <w10:anchorlock/>
                </v:rect>
              </w:pict>
            </w:r>
            <w:r>
              <w:rPr>
                <w:b/>
                <w:sz w:val="24"/>
                <w:szCs w:val="24"/>
              </w:rPr>
              <w:t xml:space="preserve"> </w:t>
            </w:r>
            <w:r>
              <w:t>If this is your first year to provide Gifted/Talented services, make sure you have secured the 30 hours of G/T foundational required professional development.  If this is not possible prior to the school year beginning, it must be obtained before the end of the first semester.  Maintain copies of professional development records as proof of training.</w:t>
            </w:r>
          </w:p>
        </w:tc>
        <w:tc>
          <w:tcPr>
            <w:tcW w:w="3150" w:type="dxa"/>
          </w:tcPr>
          <w:p w:rsidR="00F254B1" w:rsidRPr="000C225F" w:rsidRDefault="00F254B1" w:rsidP="002029FA">
            <w:pPr>
              <w:contextualSpacing/>
              <w:rPr>
                <w:b/>
              </w:rPr>
            </w:pPr>
          </w:p>
          <w:p w:rsidR="00F254B1" w:rsidRPr="000C225F" w:rsidRDefault="003E53AE" w:rsidP="002029FA">
            <w:pPr>
              <w:contextualSpacing/>
            </w:pPr>
            <w:r w:rsidRPr="003E53AE">
              <w:rPr>
                <w:b/>
              </w:rPr>
            </w:r>
            <w:r w:rsidRPr="003E53AE">
              <w:rPr>
                <w:b/>
              </w:rPr>
              <w:pict>
                <v:rect id="_x0000_s1066" style="width:9pt;height:10pt;mso-left-percent:-10001;mso-top-percent:-10001;mso-position-horizontal:absolute;mso-position-horizontal-relative:char;mso-position-vertical:absolute;mso-position-vertical-relative:line;mso-left-percent:-10001;mso-top-percent:-10001">
                  <w10:wrap type="none"/>
                  <w10:anchorlock/>
                </v:rect>
              </w:pict>
            </w:r>
            <w:r w:rsidR="00F254B1" w:rsidRPr="000C225F">
              <w:rPr>
                <w:b/>
              </w:rPr>
              <w:t xml:space="preserve"> </w:t>
            </w:r>
            <w:r w:rsidR="00F254B1">
              <w:t>Differentiate for identified students on a regular basis through incorporating Depth and Complexity, as well as advanced products and performances.  Other means of differentiation can be offered at your discretion based on student needs.  Grades should always be based on grade-level TEKS.</w:t>
            </w:r>
          </w:p>
        </w:tc>
        <w:tc>
          <w:tcPr>
            <w:tcW w:w="3078" w:type="dxa"/>
          </w:tcPr>
          <w:p w:rsidR="00F254B1" w:rsidRPr="000C225F" w:rsidRDefault="00F254B1" w:rsidP="002029FA">
            <w:pPr>
              <w:contextualSpacing/>
              <w:rPr>
                <w:b/>
              </w:rPr>
            </w:pPr>
          </w:p>
          <w:p w:rsidR="00F254B1" w:rsidRPr="000C225F" w:rsidRDefault="003E53AE" w:rsidP="002029FA">
            <w:pPr>
              <w:contextualSpacing/>
            </w:pPr>
            <w:r w:rsidRPr="003E53AE">
              <w:rPr>
                <w:b/>
              </w:rPr>
            </w:r>
            <w:r w:rsidRPr="003E53AE">
              <w:rPr>
                <w:b/>
              </w:rPr>
              <w:pict>
                <v:rect id="_x0000_s1065" style="width:9pt;height:10pt;mso-left-percent:-10001;mso-top-percent:-10001;mso-position-horizontal:absolute;mso-position-horizontal-relative:char;mso-position-vertical:absolute;mso-position-vertical-relative:line;mso-left-percent:-10001;mso-top-percent:-10001">
                  <w10:wrap type="none"/>
                  <w10:anchorlock/>
                </v:rect>
              </w:pict>
            </w:r>
            <w:r w:rsidR="00F254B1" w:rsidRPr="000C225F">
              <w:rPr>
                <w:b/>
              </w:rPr>
              <w:t xml:space="preserve"> </w:t>
            </w:r>
            <w:r w:rsidR="00F254B1">
              <w:t>Assist district G/T Coordinator and administrator in administering and collecting surveys over G/T services from teachers, students, and parents.</w:t>
            </w:r>
          </w:p>
          <w:p w:rsidR="00F254B1" w:rsidRPr="000C225F" w:rsidRDefault="00F254B1" w:rsidP="002029FA">
            <w:pPr>
              <w:contextualSpacing/>
            </w:pPr>
          </w:p>
        </w:tc>
      </w:tr>
      <w:tr w:rsidR="00F254B1" w:rsidRPr="000C225F" w:rsidTr="002029FA">
        <w:trPr>
          <w:trHeight w:val="1259"/>
        </w:trPr>
        <w:tc>
          <w:tcPr>
            <w:tcW w:w="3348" w:type="dxa"/>
          </w:tcPr>
          <w:p w:rsidR="00F254B1" w:rsidRPr="000C225F" w:rsidRDefault="00F254B1" w:rsidP="002029FA">
            <w:pPr>
              <w:contextualSpacing/>
              <w:rPr>
                <w:b/>
              </w:rPr>
            </w:pPr>
          </w:p>
          <w:p w:rsidR="00F254B1" w:rsidRPr="000C225F" w:rsidRDefault="003E53AE" w:rsidP="002029FA">
            <w:pPr>
              <w:contextualSpacing/>
            </w:pPr>
            <w:r w:rsidRPr="003E53AE">
              <w:rPr>
                <w:b/>
              </w:rPr>
            </w:r>
            <w:r w:rsidRPr="003E53AE">
              <w:rPr>
                <w:b/>
              </w:rPr>
              <w:pict>
                <v:rect id="_x0000_s1064" style="width:9pt;height:10pt;mso-left-percent:-10001;mso-top-percent:-10001;mso-position-horizontal:absolute;mso-position-horizontal-relative:char;mso-position-vertical:absolute;mso-position-vertical-relative:line;mso-left-percent:-10001;mso-top-percent:-10001">
                  <w10:wrap type="none"/>
                  <w10:anchorlock/>
                </v:rect>
              </w:pict>
            </w:r>
            <w:r w:rsidR="00F254B1" w:rsidRPr="000C225F">
              <w:rPr>
                <w:b/>
              </w:rPr>
              <w:t xml:space="preserve"> </w:t>
            </w:r>
            <w:r w:rsidR="00F254B1">
              <w:t>Obtain a current list of identified Gifted/Talented students.</w:t>
            </w:r>
          </w:p>
        </w:tc>
        <w:tc>
          <w:tcPr>
            <w:tcW w:w="3150" w:type="dxa"/>
          </w:tcPr>
          <w:p w:rsidR="00F254B1" w:rsidRPr="000C225F" w:rsidRDefault="00F254B1" w:rsidP="002029FA">
            <w:pPr>
              <w:contextualSpacing/>
              <w:rPr>
                <w:b/>
              </w:rPr>
            </w:pPr>
          </w:p>
          <w:p w:rsidR="00F254B1" w:rsidRPr="000C225F" w:rsidRDefault="003E53AE" w:rsidP="002029FA">
            <w:pPr>
              <w:contextualSpacing/>
            </w:pPr>
            <w:r w:rsidRPr="003E53AE">
              <w:rPr>
                <w:b/>
              </w:rPr>
            </w:r>
            <w:r w:rsidRPr="003E53AE">
              <w:rPr>
                <w:b/>
              </w:rPr>
              <w:pict>
                <v:rect id="_x0000_s1063" style="width:9pt;height:10pt;mso-left-percent:-10001;mso-top-percent:-10001;mso-position-horizontal:absolute;mso-position-horizontal-relative:char;mso-position-vertical:absolute;mso-position-vertical-relative:line;mso-left-percent:-10001;mso-top-percent:-10001">
                  <w10:wrap type="none"/>
                  <w10:anchorlock/>
                </v:rect>
              </w:pict>
            </w:r>
            <w:r w:rsidR="00F254B1" w:rsidRPr="000C225F">
              <w:rPr>
                <w:b/>
              </w:rPr>
              <w:t xml:space="preserve"> </w:t>
            </w:r>
            <w:r w:rsidR="00F254B1">
              <w:t>Maintain student portfolios, adding one product/performance per semester.</w:t>
            </w:r>
          </w:p>
        </w:tc>
        <w:tc>
          <w:tcPr>
            <w:tcW w:w="3078" w:type="dxa"/>
          </w:tcPr>
          <w:p w:rsidR="00F254B1" w:rsidRPr="000C225F" w:rsidRDefault="00F254B1" w:rsidP="002029FA">
            <w:pPr>
              <w:contextualSpacing/>
              <w:rPr>
                <w:b/>
              </w:rPr>
            </w:pPr>
          </w:p>
          <w:p w:rsidR="00F254B1" w:rsidRPr="000C225F" w:rsidRDefault="003E53AE" w:rsidP="002029FA">
            <w:pPr>
              <w:contextualSpacing/>
            </w:pPr>
            <w:r w:rsidRPr="003E53AE">
              <w:rPr>
                <w:b/>
              </w:rPr>
            </w:r>
            <w:r w:rsidRPr="003E53AE">
              <w:rPr>
                <w:b/>
              </w:rPr>
              <w:pict>
                <v:rect id="_x0000_s1062" style="width:9pt;height:10pt;mso-left-percent:-10001;mso-top-percent:-10001;mso-position-horizontal:absolute;mso-position-horizontal-relative:char;mso-position-vertical:absolute;mso-position-vertical-relative:line;mso-left-percent:-10001;mso-top-percent:-10001">
                  <w10:wrap type="none"/>
                  <w10:anchorlock/>
                </v:rect>
              </w:pict>
            </w:r>
            <w:r w:rsidR="00F254B1" w:rsidRPr="000C225F">
              <w:rPr>
                <w:b/>
              </w:rPr>
              <w:t xml:space="preserve"> </w:t>
            </w:r>
            <w:r w:rsidR="00F254B1">
              <w:t>Submit second semester documentation of services form to your administrator.</w:t>
            </w:r>
          </w:p>
        </w:tc>
      </w:tr>
      <w:tr w:rsidR="00F254B1" w:rsidRPr="000C225F" w:rsidTr="002029FA">
        <w:trPr>
          <w:trHeight w:val="2240"/>
        </w:trPr>
        <w:tc>
          <w:tcPr>
            <w:tcW w:w="3348" w:type="dxa"/>
          </w:tcPr>
          <w:p w:rsidR="00F254B1" w:rsidRPr="000C225F" w:rsidRDefault="00F254B1" w:rsidP="002029FA">
            <w:pPr>
              <w:contextualSpacing/>
              <w:rPr>
                <w:b/>
              </w:rPr>
            </w:pPr>
          </w:p>
          <w:p w:rsidR="00F254B1" w:rsidRPr="000C225F" w:rsidRDefault="003E53AE" w:rsidP="002029FA">
            <w:pPr>
              <w:contextualSpacing/>
            </w:pPr>
            <w:r w:rsidRPr="003E53AE">
              <w:rPr>
                <w:b/>
              </w:rPr>
            </w:r>
            <w:r w:rsidRPr="003E53AE">
              <w:rPr>
                <w:b/>
              </w:rPr>
              <w:pict>
                <v:rect id="_x0000_s1061" style="width:9pt;height:10pt;mso-left-percent:-10001;mso-top-percent:-10001;mso-position-horizontal:absolute;mso-position-horizontal-relative:char;mso-position-vertical:absolute;mso-position-vertical-relative:line;mso-left-percent:-10001;mso-top-percent:-10001">
                  <w10:wrap type="none"/>
                  <w10:anchorlock/>
                </v:rect>
              </w:pict>
            </w:r>
            <w:r w:rsidR="00F254B1" w:rsidRPr="000C225F">
              <w:rPr>
                <w:b/>
              </w:rPr>
              <w:t xml:space="preserve"> </w:t>
            </w:r>
            <w:r w:rsidR="00F254B1">
              <w:t>Obtain a copy of local G/T policy and procedures as well as the Texas State Plan for the Education of Gifted/Talented Students from your administrator. Familiarize yourself with district and state requirements</w:t>
            </w:r>
          </w:p>
        </w:tc>
        <w:tc>
          <w:tcPr>
            <w:tcW w:w="3150" w:type="dxa"/>
          </w:tcPr>
          <w:p w:rsidR="00F254B1" w:rsidRPr="000C225F" w:rsidRDefault="00F254B1" w:rsidP="002029FA">
            <w:pPr>
              <w:contextualSpacing/>
              <w:rPr>
                <w:b/>
              </w:rPr>
            </w:pPr>
          </w:p>
          <w:p w:rsidR="00F254B1" w:rsidRPr="000C225F" w:rsidRDefault="003E53AE" w:rsidP="002029FA">
            <w:pPr>
              <w:contextualSpacing/>
            </w:pPr>
            <w:r w:rsidRPr="003E53AE">
              <w:rPr>
                <w:b/>
              </w:rPr>
            </w:r>
            <w:r w:rsidRPr="003E53AE">
              <w:rPr>
                <w:b/>
              </w:rPr>
              <w:pict>
                <v:rect id="_x0000_s1060" style="width:9pt;height:10pt;mso-left-percent:-10001;mso-top-percent:-10001;mso-position-horizontal:absolute;mso-position-horizontal-relative:char;mso-position-vertical:absolute;mso-position-vertical-relative:line;mso-left-percent:-10001;mso-top-percent:-10001">
                  <w10:wrap type="none"/>
                  <w10:anchorlock/>
                </v:rect>
              </w:pict>
            </w:r>
            <w:r w:rsidR="00F254B1" w:rsidRPr="000C225F">
              <w:rPr>
                <w:b/>
              </w:rPr>
              <w:t xml:space="preserve"> </w:t>
            </w:r>
            <w:r w:rsidR="00F254B1">
              <w:t>Maintain documentation of services forms and submit to your administrator at the end of each semester.</w:t>
            </w:r>
          </w:p>
        </w:tc>
        <w:tc>
          <w:tcPr>
            <w:tcW w:w="3078" w:type="dxa"/>
          </w:tcPr>
          <w:p w:rsidR="00F254B1" w:rsidRPr="000C225F" w:rsidRDefault="00F254B1" w:rsidP="002029FA">
            <w:pPr>
              <w:contextualSpacing/>
              <w:rPr>
                <w:b/>
              </w:rPr>
            </w:pPr>
          </w:p>
          <w:p w:rsidR="00F254B1" w:rsidRPr="000C225F" w:rsidRDefault="003E53AE" w:rsidP="002029FA">
            <w:pPr>
              <w:contextualSpacing/>
            </w:pPr>
            <w:r w:rsidRPr="003E53AE">
              <w:rPr>
                <w:b/>
              </w:rPr>
            </w:r>
            <w:r w:rsidRPr="003E53AE">
              <w:rPr>
                <w:b/>
              </w:rPr>
              <w:pict>
                <v:rect id="_x0000_s1059" style="width:9pt;height:10pt;mso-left-percent:-10001;mso-top-percent:-10001;mso-position-horizontal:absolute;mso-position-horizontal-relative:char;mso-position-vertical:absolute;mso-position-vertical-relative:line;mso-left-percent:-10001;mso-top-percent:-10001">
                  <w10:wrap type="none"/>
                  <w10:anchorlock/>
                </v:rect>
              </w:pict>
            </w:r>
            <w:r w:rsidR="00F254B1" w:rsidRPr="000C225F">
              <w:rPr>
                <w:b/>
              </w:rPr>
              <w:t xml:space="preserve"> </w:t>
            </w:r>
            <w:r w:rsidR="00F254B1">
              <w:t xml:space="preserve">Send student portfolios to the next grade level or to the G/T Coordinator. </w:t>
            </w:r>
          </w:p>
        </w:tc>
      </w:tr>
      <w:tr w:rsidR="00F254B1" w:rsidRPr="000C225F" w:rsidTr="002029FA">
        <w:trPr>
          <w:trHeight w:val="1511"/>
        </w:trPr>
        <w:tc>
          <w:tcPr>
            <w:tcW w:w="3348" w:type="dxa"/>
          </w:tcPr>
          <w:p w:rsidR="00F254B1" w:rsidRPr="000C225F" w:rsidRDefault="00F254B1" w:rsidP="002029FA">
            <w:pPr>
              <w:contextualSpacing/>
              <w:rPr>
                <w:b/>
              </w:rPr>
            </w:pPr>
          </w:p>
          <w:p w:rsidR="00F254B1" w:rsidRPr="000C225F" w:rsidRDefault="003E53AE" w:rsidP="002029FA">
            <w:pPr>
              <w:contextualSpacing/>
            </w:pPr>
            <w:r w:rsidRPr="003E53AE">
              <w:rPr>
                <w:b/>
              </w:rPr>
            </w:r>
            <w:r w:rsidRPr="003E53AE">
              <w:rPr>
                <w:b/>
              </w:rPr>
              <w:pict>
                <v:rect id="_x0000_s1058" style="width:9pt;height:10pt;mso-left-percent:-10001;mso-top-percent:-10001;mso-position-horizontal:absolute;mso-position-horizontal-relative:char;mso-position-vertical:absolute;mso-position-vertical-relative:line;mso-left-percent:-10001;mso-top-percent:-10001">
                  <w10:wrap type="none"/>
                  <w10:anchorlock/>
                </v:rect>
              </w:pict>
            </w:r>
            <w:r w:rsidR="00F254B1" w:rsidRPr="000C225F">
              <w:rPr>
                <w:b/>
              </w:rPr>
              <w:t xml:space="preserve"> </w:t>
            </w:r>
            <w:r w:rsidR="00F254B1">
              <w:t>Secure documentation of G/T Services forms from your administrator. You should maintain one form for each identified G/T student and will turn these in each semester to your administrator.</w:t>
            </w:r>
          </w:p>
        </w:tc>
        <w:tc>
          <w:tcPr>
            <w:tcW w:w="3150" w:type="dxa"/>
          </w:tcPr>
          <w:p w:rsidR="00F254B1" w:rsidRPr="000C225F" w:rsidRDefault="00F254B1" w:rsidP="002029FA">
            <w:pPr>
              <w:contextualSpacing/>
              <w:rPr>
                <w:b/>
              </w:rPr>
            </w:pPr>
          </w:p>
          <w:p w:rsidR="00F254B1" w:rsidRPr="000C225F" w:rsidRDefault="003E53AE" w:rsidP="002029FA">
            <w:pPr>
              <w:contextualSpacing/>
            </w:pPr>
            <w:r w:rsidRPr="003E53AE">
              <w:rPr>
                <w:b/>
              </w:rPr>
            </w:r>
            <w:r w:rsidRPr="003E53AE">
              <w:rPr>
                <w:b/>
              </w:rPr>
              <w:pict>
                <v:rect id="_x0000_s1057" style="width:9pt;height:10pt;mso-left-percent:-10001;mso-top-percent:-10001;mso-position-horizontal:absolute;mso-position-horizontal-relative:char;mso-position-vertical:absolute;mso-position-vertical-relative:line;mso-left-percent:-10001;mso-top-percent:-10001">
                  <w10:wrap type="none"/>
                  <w10:anchorlock/>
                </v:rect>
              </w:pict>
            </w:r>
            <w:r w:rsidR="00F254B1" w:rsidRPr="000C225F">
              <w:rPr>
                <w:b/>
              </w:rPr>
              <w:t xml:space="preserve"> </w:t>
            </w:r>
            <w:r w:rsidR="00F254B1">
              <w:t>Make sure you have received 6-hours of G/T update professional development credit each year you provide Gifted/Talented services and maintain copy of certificate for proof.</w:t>
            </w:r>
          </w:p>
        </w:tc>
        <w:tc>
          <w:tcPr>
            <w:tcW w:w="3078" w:type="dxa"/>
          </w:tcPr>
          <w:p w:rsidR="00F254B1" w:rsidRPr="000C225F" w:rsidRDefault="00F254B1" w:rsidP="002029FA">
            <w:pPr>
              <w:contextualSpacing/>
              <w:rPr>
                <w:b/>
              </w:rPr>
            </w:pPr>
          </w:p>
          <w:p w:rsidR="00F254B1" w:rsidRPr="000C225F" w:rsidRDefault="00F254B1" w:rsidP="002029FA">
            <w:pPr>
              <w:contextualSpacing/>
            </w:pPr>
          </w:p>
        </w:tc>
      </w:tr>
      <w:tr w:rsidR="00F254B1" w:rsidRPr="000C225F" w:rsidTr="002029FA">
        <w:trPr>
          <w:trHeight w:val="1700"/>
        </w:trPr>
        <w:tc>
          <w:tcPr>
            <w:tcW w:w="3348" w:type="dxa"/>
          </w:tcPr>
          <w:p w:rsidR="00F254B1" w:rsidRPr="000C225F" w:rsidRDefault="00F254B1" w:rsidP="002029FA">
            <w:pPr>
              <w:contextualSpacing/>
              <w:rPr>
                <w:b/>
              </w:rPr>
            </w:pPr>
          </w:p>
          <w:p w:rsidR="00F254B1" w:rsidRPr="000C225F" w:rsidRDefault="003E53AE" w:rsidP="002029FA">
            <w:pPr>
              <w:contextualSpacing/>
            </w:pPr>
            <w:r w:rsidRPr="003E53AE">
              <w:rPr>
                <w:b/>
              </w:rPr>
            </w:r>
            <w:r w:rsidRPr="003E53AE">
              <w:rPr>
                <w:b/>
              </w:rPr>
              <w:pict>
                <v:rect id="_x0000_s1056" style="width:9pt;height:10pt;mso-left-percent:-10001;mso-top-percent:-10001;mso-position-horizontal:absolute;mso-position-horizontal-relative:char;mso-position-vertical:absolute;mso-position-vertical-relative:line;mso-left-percent:-10001;mso-top-percent:-10001">
                  <w10:wrap type="none"/>
                  <w10:anchorlock/>
                </v:rect>
              </w:pict>
            </w:r>
            <w:r w:rsidR="00F254B1" w:rsidRPr="000C225F">
              <w:rPr>
                <w:b/>
              </w:rPr>
              <w:t xml:space="preserve"> </w:t>
            </w:r>
            <w:r w:rsidR="00F254B1">
              <w:t>Coordinate with your administrator to establish a means of informing parents how students will receive services (meeting, letter, website, etc.).</w:t>
            </w:r>
          </w:p>
        </w:tc>
        <w:tc>
          <w:tcPr>
            <w:tcW w:w="3150" w:type="dxa"/>
          </w:tcPr>
          <w:p w:rsidR="00F254B1" w:rsidRPr="000C225F" w:rsidRDefault="00F254B1" w:rsidP="002029FA">
            <w:pPr>
              <w:contextualSpacing/>
              <w:rPr>
                <w:b/>
              </w:rPr>
            </w:pPr>
          </w:p>
        </w:tc>
        <w:tc>
          <w:tcPr>
            <w:tcW w:w="3078" w:type="dxa"/>
          </w:tcPr>
          <w:p w:rsidR="00F254B1" w:rsidRPr="000C225F" w:rsidRDefault="00F254B1" w:rsidP="002029FA">
            <w:pPr>
              <w:contextualSpacing/>
              <w:rPr>
                <w:b/>
              </w:rPr>
            </w:pPr>
          </w:p>
          <w:p w:rsidR="00F254B1" w:rsidRPr="000C225F" w:rsidRDefault="00F254B1" w:rsidP="002029FA">
            <w:pPr>
              <w:contextualSpacing/>
            </w:pPr>
          </w:p>
        </w:tc>
      </w:tr>
      <w:tr w:rsidR="00F254B1" w:rsidRPr="000C225F" w:rsidTr="002029FA">
        <w:trPr>
          <w:trHeight w:val="530"/>
        </w:trPr>
        <w:tc>
          <w:tcPr>
            <w:tcW w:w="3348" w:type="dxa"/>
            <w:shd w:val="clear" w:color="auto" w:fill="DBE5F1" w:themeFill="accent1" w:themeFillTint="33"/>
            <w:vAlign w:val="center"/>
          </w:tcPr>
          <w:p w:rsidR="00F254B1" w:rsidRPr="000C225F" w:rsidRDefault="00F254B1" w:rsidP="002029FA">
            <w:pPr>
              <w:contextualSpacing/>
              <w:jc w:val="center"/>
              <w:rPr>
                <w:b/>
                <w:sz w:val="24"/>
                <w:szCs w:val="24"/>
              </w:rPr>
            </w:pPr>
            <w:r>
              <w:rPr>
                <w:b/>
                <w:sz w:val="24"/>
                <w:szCs w:val="24"/>
              </w:rPr>
              <w:lastRenderedPageBreak/>
              <w:t>August-September</w:t>
            </w:r>
          </w:p>
        </w:tc>
        <w:tc>
          <w:tcPr>
            <w:tcW w:w="3150" w:type="dxa"/>
            <w:shd w:val="clear" w:color="auto" w:fill="DBE5F1" w:themeFill="accent1" w:themeFillTint="33"/>
            <w:vAlign w:val="center"/>
          </w:tcPr>
          <w:p w:rsidR="00F254B1" w:rsidRPr="000C225F" w:rsidRDefault="00F254B1" w:rsidP="002029FA">
            <w:pPr>
              <w:contextualSpacing/>
              <w:jc w:val="center"/>
              <w:rPr>
                <w:b/>
                <w:sz w:val="24"/>
                <w:szCs w:val="24"/>
              </w:rPr>
            </w:pPr>
            <w:r>
              <w:rPr>
                <w:b/>
                <w:sz w:val="24"/>
                <w:szCs w:val="24"/>
              </w:rPr>
              <w:t>November-December</w:t>
            </w:r>
          </w:p>
        </w:tc>
        <w:tc>
          <w:tcPr>
            <w:tcW w:w="3078" w:type="dxa"/>
            <w:shd w:val="clear" w:color="auto" w:fill="DBE5F1" w:themeFill="accent1" w:themeFillTint="33"/>
            <w:vAlign w:val="center"/>
          </w:tcPr>
          <w:p w:rsidR="00F254B1" w:rsidRPr="000C225F" w:rsidRDefault="00F254B1" w:rsidP="002029FA">
            <w:pPr>
              <w:contextualSpacing/>
              <w:jc w:val="center"/>
              <w:rPr>
                <w:b/>
                <w:sz w:val="24"/>
                <w:szCs w:val="24"/>
              </w:rPr>
            </w:pPr>
            <w:r>
              <w:rPr>
                <w:b/>
                <w:sz w:val="24"/>
                <w:szCs w:val="24"/>
              </w:rPr>
              <w:t>Spring</w:t>
            </w:r>
          </w:p>
        </w:tc>
      </w:tr>
      <w:tr w:rsidR="00F254B1" w:rsidRPr="000C225F" w:rsidTr="002029FA">
        <w:trPr>
          <w:trHeight w:val="2366"/>
        </w:trPr>
        <w:tc>
          <w:tcPr>
            <w:tcW w:w="3348" w:type="dxa"/>
          </w:tcPr>
          <w:p w:rsidR="00F254B1" w:rsidRPr="000C225F" w:rsidRDefault="00F254B1" w:rsidP="002029FA">
            <w:pPr>
              <w:contextualSpacing/>
              <w:rPr>
                <w:b/>
              </w:rPr>
            </w:pPr>
          </w:p>
          <w:p w:rsidR="00F254B1" w:rsidRPr="000C225F" w:rsidRDefault="003E53AE" w:rsidP="002029FA">
            <w:pPr>
              <w:contextualSpacing/>
            </w:pPr>
            <w:r w:rsidRPr="003E53AE">
              <w:rPr>
                <w:b/>
              </w:rPr>
            </w:r>
            <w:r w:rsidRPr="003E53AE">
              <w:rPr>
                <w:b/>
              </w:rPr>
              <w:pict>
                <v:rect id="_x0000_s1055" style="width:9pt;height:10pt;mso-left-percent:-10001;mso-top-percent:-10001;mso-position-horizontal:absolute;mso-position-horizontal-relative:char;mso-position-vertical:absolute;mso-position-vertical-relative:line;mso-left-percent:-10001;mso-top-percent:-10001">
                  <w10:wrap type="none"/>
                  <w10:anchorlock/>
                </v:rect>
              </w:pict>
            </w:r>
            <w:r w:rsidR="00F254B1">
              <w:rPr>
                <w:b/>
              </w:rPr>
              <w:t xml:space="preserve"> </w:t>
            </w:r>
            <w:r w:rsidR="00F254B1">
              <w:t>If parents of identified students request</w:t>
            </w:r>
            <w:r w:rsidR="00F254B1" w:rsidRPr="000C225F">
              <w:t xml:space="preserve"> copies of local Gifted/Talented policy and procedures </w:t>
            </w:r>
            <w:r w:rsidR="00F254B1">
              <w:t>or</w:t>
            </w:r>
            <w:r w:rsidR="00F254B1" w:rsidRPr="000C225F">
              <w:t xml:space="preserve"> The Texas State Plan for the Education of Gifted/Talented Students </w:t>
            </w:r>
            <w:r w:rsidR="00F254B1">
              <w:t>secure copies from your administrator.</w:t>
            </w:r>
          </w:p>
        </w:tc>
        <w:tc>
          <w:tcPr>
            <w:tcW w:w="3150" w:type="dxa"/>
          </w:tcPr>
          <w:p w:rsidR="00F254B1" w:rsidRPr="000C225F" w:rsidRDefault="00F254B1" w:rsidP="002029FA">
            <w:pPr>
              <w:contextualSpacing/>
              <w:rPr>
                <w:b/>
              </w:rPr>
            </w:pPr>
          </w:p>
        </w:tc>
        <w:tc>
          <w:tcPr>
            <w:tcW w:w="3078" w:type="dxa"/>
          </w:tcPr>
          <w:p w:rsidR="00F254B1" w:rsidRDefault="00F254B1" w:rsidP="002029FA">
            <w:pPr>
              <w:contextualSpacing/>
              <w:rPr>
                <w:b/>
              </w:rPr>
            </w:pPr>
          </w:p>
          <w:p w:rsidR="00F254B1" w:rsidRPr="000C225F" w:rsidRDefault="00F254B1" w:rsidP="002029FA">
            <w:pPr>
              <w:contextualSpacing/>
            </w:pPr>
          </w:p>
        </w:tc>
      </w:tr>
      <w:tr w:rsidR="00F254B1" w:rsidRPr="000C225F" w:rsidTr="002029FA">
        <w:trPr>
          <w:trHeight w:val="1394"/>
        </w:trPr>
        <w:tc>
          <w:tcPr>
            <w:tcW w:w="3348" w:type="dxa"/>
          </w:tcPr>
          <w:p w:rsidR="00F254B1" w:rsidRPr="000C225F" w:rsidRDefault="00F254B1" w:rsidP="002029FA">
            <w:pPr>
              <w:contextualSpacing/>
              <w:rPr>
                <w:b/>
              </w:rPr>
            </w:pPr>
          </w:p>
          <w:p w:rsidR="00F254B1" w:rsidRPr="000C225F" w:rsidRDefault="003E53AE" w:rsidP="002029FA">
            <w:pPr>
              <w:contextualSpacing/>
            </w:pPr>
            <w:r w:rsidRPr="003E53AE">
              <w:rPr>
                <w:b/>
              </w:rPr>
            </w:r>
            <w:r w:rsidRPr="003E53AE">
              <w:rPr>
                <w:b/>
              </w:rPr>
              <w:pict>
                <v:rect id="_x0000_s1054" style="width:9pt;height:10pt;mso-left-percent:-10001;mso-top-percent:-10001;mso-position-horizontal:absolute;mso-position-horizontal-relative:char;mso-position-vertical:absolute;mso-position-vertical-relative:line;mso-left-percent:-10001;mso-top-percent:-10001">
                  <w10:wrap type="none"/>
                  <w10:anchorlock/>
                </v:rect>
              </w:pict>
            </w:r>
            <w:r w:rsidR="00F254B1">
              <w:rPr>
                <w:b/>
              </w:rPr>
              <w:t xml:space="preserve">  </w:t>
            </w:r>
            <w:r w:rsidR="00F254B1">
              <w:t>Locate student portfolios through your campus administrator and add one product/performance for the student each semester.</w:t>
            </w:r>
          </w:p>
        </w:tc>
        <w:tc>
          <w:tcPr>
            <w:tcW w:w="3150" w:type="dxa"/>
          </w:tcPr>
          <w:p w:rsidR="00F254B1" w:rsidRPr="000C225F" w:rsidRDefault="00F254B1" w:rsidP="002029FA">
            <w:pPr>
              <w:contextualSpacing/>
              <w:rPr>
                <w:b/>
              </w:rPr>
            </w:pPr>
          </w:p>
        </w:tc>
        <w:tc>
          <w:tcPr>
            <w:tcW w:w="3078" w:type="dxa"/>
          </w:tcPr>
          <w:p w:rsidR="00F254B1" w:rsidRPr="000C225F" w:rsidRDefault="00F254B1" w:rsidP="002029FA">
            <w:pPr>
              <w:contextualSpacing/>
              <w:rPr>
                <w:b/>
              </w:rPr>
            </w:pPr>
          </w:p>
          <w:p w:rsidR="00F254B1" w:rsidRPr="000C225F" w:rsidRDefault="00F254B1" w:rsidP="002029FA">
            <w:pPr>
              <w:contextualSpacing/>
            </w:pPr>
          </w:p>
        </w:tc>
      </w:tr>
      <w:tr w:rsidR="00F254B1" w:rsidRPr="000C225F" w:rsidTr="002029FA">
        <w:tc>
          <w:tcPr>
            <w:tcW w:w="3348" w:type="dxa"/>
          </w:tcPr>
          <w:p w:rsidR="00F254B1" w:rsidRPr="000C225F" w:rsidRDefault="00F254B1" w:rsidP="002029FA">
            <w:pPr>
              <w:contextualSpacing/>
              <w:rPr>
                <w:b/>
              </w:rPr>
            </w:pPr>
          </w:p>
          <w:p w:rsidR="00F254B1" w:rsidRPr="000C225F" w:rsidRDefault="00F254B1" w:rsidP="002029FA">
            <w:pPr>
              <w:contextualSpacing/>
            </w:pPr>
          </w:p>
          <w:p w:rsidR="00F254B1" w:rsidRPr="000C225F" w:rsidRDefault="00F254B1" w:rsidP="002029FA">
            <w:pPr>
              <w:contextualSpacing/>
              <w:rPr>
                <w:b/>
              </w:rPr>
            </w:pPr>
          </w:p>
        </w:tc>
        <w:tc>
          <w:tcPr>
            <w:tcW w:w="3150" w:type="dxa"/>
          </w:tcPr>
          <w:p w:rsidR="00F254B1" w:rsidRPr="000C225F" w:rsidRDefault="00F254B1" w:rsidP="002029FA">
            <w:pPr>
              <w:contextualSpacing/>
              <w:rPr>
                <w:b/>
              </w:rPr>
            </w:pPr>
          </w:p>
        </w:tc>
        <w:tc>
          <w:tcPr>
            <w:tcW w:w="3078" w:type="dxa"/>
          </w:tcPr>
          <w:p w:rsidR="00F254B1" w:rsidRPr="000C225F" w:rsidRDefault="00F254B1" w:rsidP="002029FA">
            <w:pPr>
              <w:contextualSpacing/>
              <w:rPr>
                <w:b/>
              </w:rPr>
            </w:pPr>
          </w:p>
          <w:p w:rsidR="00F254B1" w:rsidRPr="000F2D88" w:rsidRDefault="00F254B1" w:rsidP="002029FA">
            <w:pPr>
              <w:contextualSpacing/>
            </w:pPr>
          </w:p>
        </w:tc>
      </w:tr>
      <w:tr w:rsidR="00F254B1" w:rsidRPr="000C225F" w:rsidTr="002029FA">
        <w:trPr>
          <w:trHeight w:val="1232"/>
        </w:trPr>
        <w:tc>
          <w:tcPr>
            <w:tcW w:w="3348" w:type="dxa"/>
          </w:tcPr>
          <w:p w:rsidR="00F254B1" w:rsidRPr="000C225F" w:rsidRDefault="00F254B1" w:rsidP="002029FA">
            <w:pPr>
              <w:contextualSpacing/>
            </w:pPr>
          </w:p>
        </w:tc>
        <w:tc>
          <w:tcPr>
            <w:tcW w:w="3150" w:type="dxa"/>
          </w:tcPr>
          <w:p w:rsidR="00F254B1" w:rsidRPr="000C225F" w:rsidRDefault="00F254B1" w:rsidP="002029FA">
            <w:pPr>
              <w:contextualSpacing/>
              <w:rPr>
                <w:b/>
              </w:rPr>
            </w:pPr>
          </w:p>
        </w:tc>
        <w:tc>
          <w:tcPr>
            <w:tcW w:w="3078" w:type="dxa"/>
          </w:tcPr>
          <w:p w:rsidR="00F254B1" w:rsidRPr="000C225F" w:rsidRDefault="00F254B1" w:rsidP="002029FA">
            <w:pPr>
              <w:contextualSpacing/>
              <w:rPr>
                <w:b/>
              </w:rPr>
            </w:pPr>
          </w:p>
        </w:tc>
      </w:tr>
    </w:tbl>
    <w:p w:rsidR="00F254B1" w:rsidRPr="000C225F" w:rsidRDefault="00F254B1" w:rsidP="00F254B1">
      <w:pPr>
        <w:contextualSpacing/>
        <w:rPr>
          <w:b/>
          <w:sz w:val="24"/>
          <w:szCs w:val="24"/>
        </w:rPr>
      </w:pPr>
    </w:p>
    <w:p w:rsidR="00F254B1" w:rsidRPr="0031271F" w:rsidRDefault="00F254B1" w:rsidP="000239E0">
      <w:pPr>
        <w:rPr>
          <w:b/>
          <w:sz w:val="24"/>
          <w:szCs w:val="24"/>
        </w:rPr>
      </w:pPr>
    </w:p>
    <w:sectPr w:rsidR="00F254B1" w:rsidRPr="0031271F" w:rsidSect="00ED0268">
      <w:footerReference w:type="default" r:id="rId1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9E0" w:rsidRDefault="000239E0" w:rsidP="003176BB">
      <w:pPr>
        <w:spacing w:after="0" w:line="240" w:lineRule="auto"/>
      </w:pPr>
      <w:r>
        <w:separator/>
      </w:r>
    </w:p>
  </w:endnote>
  <w:endnote w:type="continuationSeparator" w:id="1">
    <w:p w:rsidR="000239E0" w:rsidRDefault="000239E0" w:rsidP="0031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9E0" w:rsidRDefault="000239E0">
    <w:pPr>
      <w:pStyle w:val="Footer"/>
      <w:pBdr>
        <w:top w:val="thinThickSmallGap" w:sz="24" w:space="1" w:color="622423" w:themeColor="accent2" w:themeShade="7F"/>
      </w:pBdr>
      <w:rPr>
        <w:rFonts w:asciiTheme="majorHAnsi" w:hAnsiTheme="majorHAnsi"/>
      </w:rPr>
    </w:pPr>
    <w:r>
      <w:rPr>
        <w:rFonts w:asciiTheme="majorHAnsi" w:hAnsiTheme="majorHAnsi"/>
      </w:rPr>
      <w:t>Bryson ISD Gifted/Talented Policy and Procedures</w:t>
    </w:r>
    <w:r>
      <w:rPr>
        <w:rFonts w:asciiTheme="majorHAnsi" w:hAnsiTheme="majorHAnsi"/>
      </w:rPr>
      <w:ptab w:relativeTo="margin" w:alignment="right" w:leader="none"/>
    </w:r>
    <w:r>
      <w:rPr>
        <w:rFonts w:asciiTheme="majorHAnsi" w:hAnsiTheme="majorHAnsi"/>
      </w:rPr>
      <w:t xml:space="preserve">Page </w:t>
    </w:r>
    <w:fldSimple w:instr=" PAGE   \* MERGEFORMAT ">
      <w:r w:rsidR="00A16838" w:rsidRPr="00A16838">
        <w:rPr>
          <w:rFonts w:asciiTheme="majorHAnsi" w:hAnsiTheme="majorHAnsi"/>
          <w:noProof/>
        </w:rPr>
        <w:t>22</w:t>
      </w:r>
    </w:fldSimple>
  </w:p>
  <w:p w:rsidR="000239E0" w:rsidRDefault="000239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9E0" w:rsidRDefault="000239E0" w:rsidP="003176BB">
      <w:pPr>
        <w:spacing w:after="0" w:line="240" w:lineRule="auto"/>
      </w:pPr>
      <w:r>
        <w:separator/>
      </w:r>
    </w:p>
  </w:footnote>
  <w:footnote w:type="continuationSeparator" w:id="1">
    <w:p w:rsidR="000239E0" w:rsidRDefault="000239E0" w:rsidP="003176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11DAC"/>
    <w:multiLevelType w:val="hybridMultilevel"/>
    <w:tmpl w:val="2D0CB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65D06"/>
    <w:multiLevelType w:val="hybridMultilevel"/>
    <w:tmpl w:val="02D4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B95C03"/>
    <w:multiLevelType w:val="hybridMultilevel"/>
    <w:tmpl w:val="CC42A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796674"/>
    <w:multiLevelType w:val="hybridMultilevel"/>
    <w:tmpl w:val="76087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B137DF"/>
    <w:multiLevelType w:val="hybridMultilevel"/>
    <w:tmpl w:val="5EA2DA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30C24D02"/>
    <w:multiLevelType w:val="hybridMultilevel"/>
    <w:tmpl w:val="3246F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9C5C1C"/>
    <w:multiLevelType w:val="hybridMultilevel"/>
    <w:tmpl w:val="B816DA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79A596A"/>
    <w:multiLevelType w:val="hybridMultilevel"/>
    <w:tmpl w:val="E0EEC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A2719B"/>
    <w:multiLevelType w:val="hybridMultilevel"/>
    <w:tmpl w:val="4E68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0"/>
  </w:num>
  <w:num w:numId="5">
    <w:abstractNumId w:val="1"/>
  </w:num>
  <w:num w:numId="6">
    <w:abstractNumId w:val="3"/>
  </w:num>
  <w:num w:numId="7">
    <w:abstractNumId w:val="2"/>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848ED"/>
    <w:rsid w:val="000239E0"/>
    <w:rsid w:val="000848ED"/>
    <w:rsid w:val="000B792C"/>
    <w:rsid w:val="000E4C03"/>
    <w:rsid w:val="0011220E"/>
    <w:rsid w:val="00132263"/>
    <w:rsid w:val="002210ED"/>
    <w:rsid w:val="00234CB1"/>
    <w:rsid w:val="00244692"/>
    <w:rsid w:val="00251560"/>
    <w:rsid w:val="0028783B"/>
    <w:rsid w:val="002D0649"/>
    <w:rsid w:val="0031271F"/>
    <w:rsid w:val="003176BB"/>
    <w:rsid w:val="00354C8D"/>
    <w:rsid w:val="003A4438"/>
    <w:rsid w:val="003E53AE"/>
    <w:rsid w:val="00460C2D"/>
    <w:rsid w:val="00482EF7"/>
    <w:rsid w:val="00487B90"/>
    <w:rsid w:val="00494266"/>
    <w:rsid w:val="005872FA"/>
    <w:rsid w:val="005D19A7"/>
    <w:rsid w:val="006108F2"/>
    <w:rsid w:val="00611FF2"/>
    <w:rsid w:val="00616447"/>
    <w:rsid w:val="00642DEC"/>
    <w:rsid w:val="0070081E"/>
    <w:rsid w:val="00724C9D"/>
    <w:rsid w:val="007438CF"/>
    <w:rsid w:val="00755AB8"/>
    <w:rsid w:val="007F13AB"/>
    <w:rsid w:val="0081292F"/>
    <w:rsid w:val="00815E56"/>
    <w:rsid w:val="0082361B"/>
    <w:rsid w:val="00853CBE"/>
    <w:rsid w:val="008F3D0A"/>
    <w:rsid w:val="009B3D4F"/>
    <w:rsid w:val="009C2280"/>
    <w:rsid w:val="009D6FF6"/>
    <w:rsid w:val="00A116BB"/>
    <w:rsid w:val="00A16838"/>
    <w:rsid w:val="00A34C92"/>
    <w:rsid w:val="00A944BB"/>
    <w:rsid w:val="00B32A94"/>
    <w:rsid w:val="00B4473F"/>
    <w:rsid w:val="00B77521"/>
    <w:rsid w:val="00BC71A4"/>
    <w:rsid w:val="00BE74C7"/>
    <w:rsid w:val="00C05FEA"/>
    <w:rsid w:val="00CA0841"/>
    <w:rsid w:val="00CF2805"/>
    <w:rsid w:val="00D23C84"/>
    <w:rsid w:val="00D54CFF"/>
    <w:rsid w:val="00DB10DF"/>
    <w:rsid w:val="00DD05DC"/>
    <w:rsid w:val="00E101DB"/>
    <w:rsid w:val="00E15C2D"/>
    <w:rsid w:val="00ED0268"/>
    <w:rsid w:val="00F254B1"/>
    <w:rsid w:val="00FB6C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6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15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210ED"/>
    <w:pPr>
      <w:ind w:left="720"/>
      <w:contextualSpacing/>
    </w:pPr>
  </w:style>
  <w:style w:type="paragraph" w:styleId="Header">
    <w:name w:val="header"/>
    <w:basedOn w:val="Normal"/>
    <w:link w:val="HeaderChar"/>
    <w:uiPriority w:val="99"/>
    <w:semiHidden/>
    <w:unhideWhenUsed/>
    <w:rsid w:val="003176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76BB"/>
  </w:style>
  <w:style w:type="paragraph" w:styleId="Footer">
    <w:name w:val="footer"/>
    <w:basedOn w:val="Normal"/>
    <w:link w:val="FooterChar"/>
    <w:uiPriority w:val="99"/>
    <w:unhideWhenUsed/>
    <w:rsid w:val="003176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6BB"/>
  </w:style>
  <w:style w:type="paragraph" w:styleId="BalloonText">
    <w:name w:val="Balloon Text"/>
    <w:basedOn w:val="Normal"/>
    <w:link w:val="BalloonTextChar"/>
    <w:uiPriority w:val="99"/>
    <w:semiHidden/>
    <w:unhideWhenUsed/>
    <w:rsid w:val="00317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6BB"/>
    <w:rPr>
      <w:rFonts w:ascii="Tahoma" w:hAnsi="Tahoma" w:cs="Tahoma"/>
      <w:sz w:val="16"/>
      <w:szCs w:val="16"/>
    </w:rPr>
  </w:style>
  <w:style w:type="paragraph" w:styleId="NoSpacing">
    <w:name w:val="No Spacing"/>
    <w:link w:val="NoSpacingChar"/>
    <w:uiPriority w:val="1"/>
    <w:qFormat/>
    <w:rsid w:val="00ED0268"/>
    <w:pPr>
      <w:spacing w:after="0" w:line="240" w:lineRule="auto"/>
    </w:pPr>
    <w:rPr>
      <w:rFonts w:eastAsiaTheme="minorEastAsia"/>
    </w:rPr>
  </w:style>
  <w:style w:type="character" w:customStyle="1" w:styleId="NoSpacingChar">
    <w:name w:val="No Spacing Char"/>
    <w:basedOn w:val="DefaultParagraphFont"/>
    <w:link w:val="NoSpacing"/>
    <w:uiPriority w:val="1"/>
    <w:rsid w:val="00ED0268"/>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Office_Excel_Worksheet1.xls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Microsoft_Office_Excel_Worksheet3.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package" Target="embeddings/Microsoft_Office_Excel_Worksheet2.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99783-CA1A-4FFD-9A3A-67770A40D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44</Pages>
  <Words>9228</Words>
  <Characters>52605</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Bryson Independent School District </vt:lpstr>
    </vt:vector>
  </TitlesOfParts>
  <Company>Bryson ISD</Company>
  <LinksUpToDate>false</LinksUpToDate>
  <CharactersWithSpaces>61710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Bryson Independent School District </dc:title>
  <dc:subject>Policy and Procedures For Academically Gifted and Talented Students</dc:subject>
  <dc:creator/>
  <cp:lastModifiedBy>dhearne</cp:lastModifiedBy>
  <cp:revision>23</cp:revision>
  <cp:lastPrinted>2014-07-17T19:20:00Z</cp:lastPrinted>
  <dcterms:created xsi:type="dcterms:W3CDTF">2014-07-07T14:19:00Z</dcterms:created>
  <dcterms:modified xsi:type="dcterms:W3CDTF">2014-07-17T19:39:00Z</dcterms:modified>
</cp:coreProperties>
</file>